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FD8BE3" w14:textId="0937E6ED" w:rsidR="005D7C5F" w:rsidRPr="00E25716" w:rsidRDefault="005D7C5F" w:rsidP="005D7C5F">
      <w:pPr>
        <w:jc w:val="center"/>
        <w:rPr>
          <w:rFonts w:ascii="Times New Roman" w:hAnsi="Times New Roman" w:cs="Times New Roman"/>
          <w:b/>
          <w:sz w:val="28"/>
        </w:rPr>
      </w:pPr>
      <w:r w:rsidRPr="00E25716">
        <w:rPr>
          <w:rFonts w:ascii="Times New Roman" w:hAnsi="Times New Roman" w:cs="Times New Roman"/>
          <w:b/>
          <w:sz w:val="28"/>
        </w:rPr>
        <w:t xml:space="preserve">Partage RISE </w:t>
      </w:r>
    </w:p>
    <w:p w14:paraId="60EC7128" w14:textId="79020329" w:rsidR="005D7C5F" w:rsidRPr="00E25716" w:rsidRDefault="005D7C5F" w:rsidP="005D7C5F">
      <w:pPr>
        <w:jc w:val="center"/>
        <w:rPr>
          <w:rFonts w:ascii="Times New Roman" w:hAnsi="Times New Roman" w:cs="Times New Roman"/>
          <w:sz w:val="24"/>
        </w:rPr>
      </w:pPr>
      <w:proofErr w:type="spellStart"/>
      <w:r w:rsidRPr="00E25716">
        <w:rPr>
          <w:rFonts w:ascii="Times New Roman" w:hAnsi="Times New Roman" w:cs="Times New Roman"/>
          <w:sz w:val="24"/>
        </w:rPr>
        <w:t>Visio</w:t>
      </w:r>
      <w:r w:rsidR="0069039C" w:rsidRPr="00E25716">
        <w:rPr>
          <w:rFonts w:ascii="Times New Roman" w:hAnsi="Times New Roman" w:cs="Times New Roman"/>
          <w:sz w:val="24"/>
        </w:rPr>
        <w:t>-</w:t>
      </w:r>
      <w:r w:rsidRPr="00E25716">
        <w:rPr>
          <w:rFonts w:ascii="Times New Roman" w:hAnsi="Times New Roman" w:cs="Times New Roman"/>
          <w:sz w:val="24"/>
        </w:rPr>
        <w:t>conference</w:t>
      </w:r>
      <w:proofErr w:type="spellEnd"/>
      <w:r w:rsidRPr="00E25716">
        <w:rPr>
          <w:rFonts w:ascii="Times New Roman" w:hAnsi="Times New Roman" w:cs="Times New Roman"/>
          <w:sz w:val="24"/>
        </w:rPr>
        <w:t xml:space="preserve"> Minutes</w:t>
      </w:r>
    </w:p>
    <w:p w14:paraId="69BE08BC" w14:textId="6187934F" w:rsidR="005D7C5F" w:rsidRPr="00E25716" w:rsidRDefault="005D7C5F" w:rsidP="005D7C5F">
      <w:pPr>
        <w:pBdr>
          <w:bottom w:val="single" w:sz="4" w:space="1" w:color="auto"/>
        </w:pBdr>
        <w:jc w:val="center"/>
        <w:rPr>
          <w:rFonts w:ascii="Times New Roman" w:hAnsi="Times New Roman" w:cs="Times New Roman"/>
        </w:rPr>
      </w:pPr>
      <w:r w:rsidRPr="00E25716">
        <w:rPr>
          <w:rFonts w:ascii="Times New Roman" w:hAnsi="Times New Roman" w:cs="Times New Roman"/>
        </w:rPr>
        <w:t>0</w:t>
      </w:r>
      <w:r w:rsidR="0069039C" w:rsidRPr="00E25716">
        <w:rPr>
          <w:rFonts w:ascii="Times New Roman" w:hAnsi="Times New Roman" w:cs="Times New Roman"/>
        </w:rPr>
        <w:t>4 June</w:t>
      </w:r>
      <w:r w:rsidRPr="00E25716">
        <w:rPr>
          <w:rFonts w:ascii="Times New Roman" w:hAnsi="Times New Roman" w:cs="Times New Roman"/>
        </w:rPr>
        <w:t xml:space="preserve"> 2020</w:t>
      </w:r>
    </w:p>
    <w:p w14:paraId="3A620224" w14:textId="77777777" w:rsidR="005D7C5F" w:rsidRPr="00E25716" w:rsidRDefault="005D7C5F">
      <w:pPr>
        <w:rPr>
          <w:rFonts w:ascii="Times New Roman" w:hAnsi="Times New Roman" w:cs="Times New Roman"/>
          <w:sz w:val="24"/>
        </w:rPr>
      </w:pPr>
      <w:r>
        <w:rPr>
          <w:rFonts w:ascii="Times New Roman" w:hAnsi="Times New Roman" w:cs="Times New Roman"/>
          <w:noProof/>
          <w:sz w:val="24"/>
          <w:lang w:eastAsia="fr-FR"/>
        </w:rPr>
        <mc:AlternateContent>
          <mc:Choice Requires="wps">
            <w:drawing>
              <wp:anchor distT="0" distB="0" distL="114300" distR="114300" simplePos="0" relativeHeight="251659264" behindDoc="1" locked="0" layoutInCell="1" allowOverlap="1" wp14:anchorId="480BC9A1" wp14:editId="0742F8D0">
                <wp:simplePos x="0" y="0"/>
                <wp:positionH relativeFrom="column">
                  <wp:posOffset>-556895</wp:posOffset>
                </wp:positionH>
                <wp:positionV relativeFrom="paragraph">
                  <wp:posOffset>190500</wp:posOffset>
                </wp:positionV>
                <wp:extent cx="2171700" cy="3486150"/>
                <wp:effectExtent l="0" t="0" r="19050" b="19050"/>
                <wp:wrapTight wrapText="bothSides">
                  <wp:wrapPolygon edited="0">
                    <wp:start x="0" y="0"/>
                    <wp:lineTo x="0" y="21600"/>
                    <wp:lineTo x="21600" y="21600"/>
                    <wp:lineTo x="21600"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2171700" cy="3486150"/>
                        </a:xfrm>
                        <a:prstGeom prst="rect">
                          <a:avLst/>
                        </a:prstGeom>
                        <a:solidFill>
                          <a:schemeClr val="lt1"/>
                        </a:solidFill>
                        <a:ln w="6350">
                          <a:solidFill>
                            <a:prstClr val="black"/>
                          </a:solidFill>
                        </a:ln>
                      </wps:spPr>
                      <wps:txbx>
                        <w:txbxContent>
                          <w:p w14:paraId="1542969A" w14:textId="4D71492D" w:rsidR="005D7C5F" w:rsidRPr="000F4E61" w:rsidRDefault="005D7C5F" w:rsidP="005D7C5F">
                            <w:pPr>
                              <w:jc w:val="center"/>
                              <w:rPr>
                                <w:b/>
                                <w:sz w:val="24"/>
                                <w:u w:val="single"/>
                              </w:rPr>
                            </w:pPr>
                            <w:proofErr w:type="gramStart"/>
                            <w:r w:rsidRPr="000F4E61">
                              <w:rPr>
                                <w:b/>
                                <w:sz w:val="24"/>
                                <w:u w:val="single"/>
                              </w:rPr>
                              <w:t>Participant</w:t>
                            </w:r>
                            <w:r w:rsidR="00B43D6B">
                              <w:rPr>
                                <w:b/>
                                <w:sz w:val="24"/>
                                <w:u w:val="single"/>
                              </w:rPr>
                              <w:t>s</w:t>
                            </w:r>
                            <w:r w:rsidRPr="000F4E61">
                              <w:rPr>
                                <w:b/>
                                <w:sz w:val="24"/>
                                <w:u w:val="single"/>
                              </w:rPr>
                              <w:t>:</w:t>
                            </w:r>
                            <w:proofErr w:type="gramEnd"/>
                            <w:r w:rsidRPr="000F4E61">
                              <w:rPr>
                                <w:b/>
                                <w:sz w:val="24"/>
                                <w:u w:val="single"/>
                              </w:rPr>
                              <w:t xml:space="preserve"> 1</w:t>
                            </w:r>
                            <w:r w:rsidR="002F652F">
                              <w:rPr>
                                <w:b/>
                                <w:sz w:val="24"/>
                                <w:u w:val="single"/>
                              </w:rPr>
                              <w:t>3</w:t>
                            </w:r>
                          </w:p>
                          <w:p w14:paraId="36985D2D" w14:textId="77777777" w:rsidR="005D7C5F" w:rsidRPr="000F4E61" w:rsidRDefault="005D7C5F" w:rsidP="005D7C5F">
                            <w:pPr>
                              <w:spacing w:after="0"/>
                            </w:pPr>
                            <w:proofErr w:type="gramStart"/>
                            <w:r w:rsidRPr="000F4E61">
                              <w:t>France:</w:t>
                            </w:r>
                            <w:proofErr w:type="gramEnd"/>
                            <w:r w:rsidRPr="000F4E61">
                              <w:t xml:space="preserve"> </w:t>
                            </w:r>
                          </w:p>
                          <w:p w14:paraId="0E3B48EA" w14:textId="4977269F" w:rsidR="005D7C5F" w:rsidRPr="000F4E61" w:rsidRDefault="005D7C5F">
                            <w:r w:rsidRPr="000F4E61">
                              <w:t xml:space="preserve">Partage: </w:t>
                            </w:r>
                            <w:r w:rsidR="0069039C">
                              <w:t>Julien</w:t>
                            </w:r>
                            <w:r w:rsidRPr="000F4E61">
                              <w:t xml:space="preserve">, Nahuel, Colin, </w:t>
                            </w:r>
                          </w:p>
                          <w:p w14:paraId="1368EA04" w14:textId="679232F1" w:rsidR="005D7C5F" w:rsidRPr="005D7C5F" w:rsidRDefault="005D7C5F" w:rsidP="005D7C5F">
                            <w:pPr>
                              <w:spacing w:after="0"/>
                              <w:rPr>
                                <w:lang w:val="en-US"/>
                              </w:rPr>
                            </w:pPr>
                            <w:proofErr w:type="spellStart"/>
                            <w:r w:rsidRPr="005D7C5F">
                              <w:rPr>
                                <w:lang w:val="en-US"/>
                              </w:rPr>
                              <w:t>Ind</w:t>
                            </w:r>
                            <w:r w:rsidR="00E25716">
                              <w:rPr>
                                <w:lang w:val="en-US"/>
                              </w:rPr>
                              <w:t>e</w:t>
                            </w:r>
                            <w:proofErr w:type="spellEnd"/>
                            <w:r w:rsidRPr="005D7C5F">
                              <w:rPr>
                                <w:lang w:val="en-US"/>
                              </w:rPr>
                              <w:t xml:space="preserve">: </w:t>
                            </w:r>
                          </w:p>
                          <w:p w14:paraId="3AE646FD" w14:textId="7B117E12" w:rsidR="005D7C5F" w:rsidRPr="005D7C5F" w:rsidRDefault="005D7C5F">
                            <w:pPr>
                              <w:rPr>
                                <w:lang w:val="en-US"/>
                              </w:rPr>
                            </w:pPr>
                            <w:r w:rsidRPr="005D7C5F">
                              <w:rPr>
                                <w:lang w:val="en-US"/>
                              </w:rPr>
                              <w:t xml:space="preserve">SARD: Sudhir, Lotika, </w:t>
                            </w:r>
                          </w:p>
                          <w:p w14:paraId="2F3E1FD8" w14:textId="6EB92A14" w:rsidR="005D7C5F" w:rsidRPr="005D7C5F" w:rsidRDefault="005D7C5F" w:rsidP="005D7C5F">
                            <w:pPr>
                              <w:spacing w:after="0"/>
                              <w:rPr>
                                <w:lang w:val="en-US"/>
                              </w:rPr>
                            </w:pPr>
                            <w:proofErr w:type="spellStart"/>
                            <w:r w:rsidRPr="005D7C5F">
                              <w:rPr>
                                <w:lang w:val="en-US"/>
                              </w:rPr>
                              <w:t>Thailand</w:t>
                            </w:r>
                            <w:r w:rsidR="00E25716">
                              <w:rPr>
                                <w:lang w:val="en-US"/>
                              </w:rPr>
                              <w:t>e</w:t>
                            </w:r>
                            <w:proofErr w:type="spellEnd"/>
                            <w:r w:rsidRPr="005D7C5F">
                              <w:rPr>
                                <w:lang w:val="en-US"/>
                              </w:rPr>
                              <w:t xml:space="preserve">: </w:t>
                            </w:r>
                          </w:p>
                          <w:p w14:paraId="7D586354" w14:textId="5F2BF958" w:rsidR="005D7C5F" w:rsidRDefault="005D7C5F" w:rsidP="0069039C">
                            <w:pPr>
                              <w:spacing w:after="0"/>
                              <w:rPr>
                                <w:lang w:val="en-US"/>
                              </w:rPr>
                            </w:pPr>
                            <w:r w:rsidRPr="005D7C5F">
                              <w:rPr>
                                <w:lang w:val="en-US"/>
                              </w:rPr>
                              <w:t>CPCR:</w:t>
                            </w:r>
                            <w:r w:rsidR="0069039C">
                              <w:rPr>
                                <w:lang w:val="en-US"/>
                              </w:rPr>
                              <w:t xml:space="preserve"> </w:t>
                            </w:r>
                            <w:proofErr w:type="spellStart"/>
                            <w:r w:rsidR="0069039C">
                              <w:rPr>
                                <w:lang w:val="en-US"/>
                              </w:rPr>
                              <w:t>Thanat</w:t>
                            </w:r>
                            <w:proofErr w:type="spellEnd"/>
                            <w:r w:rsidR="0069039C">
                              <w:rPr>
                                <w:lang w:val="en-US"/>
                              </w:rPr>
                              <w:t xml:space="preserve">, </w:t>
                            </w:r>
                          </w:p>
                          <w:p w14:paraId="35098494" w14:textId="6105AD92" w:rsidR="0069039C" w:rsidRPr="005D7C5F" w:rsidRDefault="0069039C">
                            <w:pPr>
                              <w:rPr>
                                <w:lang w:val="en-US"/>
                              </w:rPr>
                            </w:pPr>
                            <w:r>
                              <w:rPr>
                                <w:lang w:val="en-US"/>
                              </w:rPr>
                              <w:t>HSF: Kobgarn, Mick</w:t>
                            </w:r>
                          </w:p>
                          <w:p w14:paraId="42E780C1" w14:textId="77777777" w:rsidR="005D7C5F" w:rsidRPr="005D7C5F" w:rsidRDefault="005D7C5F" w:rsidP="005D7C5F">
                            <w:pPr>
                              <w:spacing w:after="0"/>
                              <w:rPr>
                                <w:lang w:val="en-US"/>
                              </w:rPr>
                            </w:pPr>
                            <w:r w:rsidRPr="005D7C5F">
                              <w:rPr>
                                <w:lang w:val="en-US"/>
                              </w:rPr>
                              <w:t xml:space="preserve">Nepal: </w:t>
                            </w:r>
                          </w:p>
                          <w:p w14:paraId="4643540A" w14:textId="162BEF6D" w:rsidR="005D7C5F" w:rsidRPr="00813552" w:rsidRDefault="005D7C5F" w:rsidP="005D7C5F">
                            <w:pPr>
                              <w:spacing w:after="0"/>
                              <w:rPr>
                                <w:lang w:val="pt-BR"/>
                              </w:rPr>
                            </w:pPr>
                            <w:r w:rsidRPr="00813552">
                              <w:rPr>
                                <w:lang w:val="pt-BR"/>
                              </w:rPr>
                              <w:t xml:space="preserve">Bikalpa: </w:t>
                            </w:r>
                            <w:r w:rsidR="0069039C" w:rsidRPr="00813552">
                              <w:rPr>
                                <w:lang w:val="pt-BR"/>
                              </w:rPr>
                              <w:t>Helin</w:t>
                            </w:r>
                            <w:r w:rsidRPr="00813552">
                              <w:rPr>
                                <w:lang w:val="pt-BR"/>
                              </w:rPr>
                              <w:t xml:space="preserve">a, </w:t>
                            </w:r>
                          </w:p>
                          <w:p w14:paraId="1FFBDB00" w14:textId="46814BB7" w:rsidR="005D7C5F" w:rsidRPr="00813552" w:rsidRDefault="005D7C5F" w:rsidP="0069039C">
                            <w:pPr>
                              <w:spacing w:after="0"/>
                              <w:rPr>
                                <w:lang w:val="pt-BR"/>
                              </w:rPr>
                            </w:pPr>
                            <w:r w:rsidRPr="00813552">
                              <w:rPr>
                                <w:lang w:val="pt-BR"/>
                              </w:rPr>
                              <w:t xml:space="preserve">VOC: Govinda, </w:t>
                            </w:r>
                          </w:p>
                          <w:p w14:paraId="137E4368" w14:textId="18D03E1D" w:rsidR="0069039C" w:rsidRPr="00813552" w:rsidRDefault="0069039C" w:rsidP="005D7C5F">
                            <w:pPr>
                              <w:rPr>
                                <w:lang w:val="pt-BR"/>
                              </w:rPr>
                            </w:pPr>
                            <w:r w:rsidRPr="00813552">
                              <w:rPr>
                                <w:lang w:val="pt-BR"/>
                              </w:rPr>
                              <w:t>CWCN : Ashok,</w:t>
                            </w:r>
                            <w:r w:rsidR="002F652F" w:rsidRPr="00813552">
                              <w:rPr>
                                <w:lang w:val="pt-BR"/>
                              </w:rPr>
                              <w:t xml:space="preserve"> Annati, </w:t>
                            </w:r>
                          </w:p>
                          <w:p w14:paraId="1C0D60E6" w14:textId="7CAAC52B" w:rsidR="005D7C5F" w:rsidRPr="00813552" w:rsidRDefault="005D7C5F" w:rsidP="005D7C5F">
                            <w:pPr>
                              <w:spacing w:after="0"/>
                              <w:rPr>
                                <w:lang w:val="pt-BR"/>
                              </w:rPr>
                            </w:pPr>
                            <w:proofErr w:type="spellStart"/>
                            <w:r w:rsidRPr="00813552">
                              <w:rPr>
                                <w:lang w:val="pt-BR"/>
                              </w:rPr>
                              <w:t>Cambo</w:t>
                            </w:r>
                            <w:r w:rsidR="00E25716">
                              <w:rPr>
                                <w:lang w:val="pt-BR"/>
                              </w:rPr>
                              <w:t>dge</w:t>
                            </w:r>
                            <w:proofErr w:type="spellEnd"/>
                            <w:r w:rsidRPr="00813552">
                              <w:rPr>
                                <w:lang w:val="pt-BR"/>
                              </w:rPr>
                              <w:t xml:space="preserve">: </w:t>
                            </w:r>
                          </w:p>
                          <w:p w14:paraId="7BF40A4E" w14:textId="6F38C53E" w:rsidR="005D7C5F" w:rsidRPr="005D7C5F" w:rsidRDefault="005D7C5F">
                            <w:pPr>
                              <w:rPr>
                                <w:lang w:val="en-US"/>
                              </w:rPr>
                            </w:pPr>
                            <w:r w:rsidRPr="005D7C5F">
                              <w:rPr>
                                <w:lang w:val="en-US"/>
                              </w:rPr>
                              <w:t xml:space="preserve">Bandos </w:t>
                            </w:r>
                            <w:proofErr w:type="spellStart"/>
                            <w:r w:rsidRPr="005D7C5F">
                              <w:rPr>
                                <w:lang w:val="en-US"/>
                              </w:rPr>
                              <w:t>Komar</w:t>
                            </w:r>
                            <w:proofErr w:type="spellEnd"/>
                            <w:r w:rsidRPr="005D7C5F">
                              <w:rPr>
                                <w:lang w:val="en-US"/>
                              </w:rPr>
                              <w:t xml:space="preserve">: </w:t>
                            </w:r>
                            <w:proofErr w:type="spellStart"/>
                            <w:r w:rsidRPr="005D7C5F">
                              <w:rPr>
                                <w:lang w:val="en-US"/>
                              </w:rPr>
                              <w:t>Sothirak</w:t>
                            </w:r>
                            <w:proofErr w:type="spellEnd"/>
                            <w:r w:rsidRPr="005D7C5F">
                              <w:rPr>
                                <w:lang w:val="en-US"/>
                              </w:rPr>
                              <w:t xml:space="preserve">, </w:t>
                            </w:r>
                          </w:p>
                          <w:p w14:paraId="5C3C3A1C" w14:textId="77777777" w:rsidR="005D7C5F" w:rsidRPr="005D7C5F" w:rsidRDefault="005D7C5F">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0BC9A1" id="_x0000_t202" coordsize="21600,21600" o:spt="202" path="m,l,21600r21600,l21600,xe">
                <v:stroke joinstyle="miter"/>
                <v:path gradientshapeok="t" o:connecttype="rect"/>
              </v:shapetype>
              <v:shape id="Zone de texte 1" o:spid="_x0000_s1026" type="#_x0000_t202" style="position:absolute;margin-left:-43.85pt;margin-top:15pt;width:171pt;height:27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" fillcolor="white [3201]" strokeweight=".5pt">
                <v:textbox>
                  <w:txbxContent>
                    <w:p w14:paraId="1542969A" w14:textId="4D71492D" w:rsidR="005D7C5F" w:rsidRPr="000F4E61" w:rsidRDefault="005D7C5F" w:rsidP="005D7C5F">
                      <w:pPr>
                        <w:jc w:val="center"/>
                        <w:rPr>
                          <w:b/>
                          <w:sz w:val="24"/>
                          <w:u w:val="single"/>
                        </w:rPr>
                      </w:pPr>
                      <w:proofErr w:type="gramStart"/>
                      <w:r w:rsidRPr="000F4E61">
                        <w:rPr>
                          <w:b/>
                          <w:sz w:val="24"/>
                          <w:u w:val="single"/>
                        </w:rPr>
                        <w:t>Participant</w:t>
                      </w:r>
                      <w:r w:rsidR="00B43D6B">
                        <w:rPr>
                          <w:b/>
                          <w:sz w:val="24"/>
                          <w:u w:val="single"/>
                        </w:rPr>
                        <w:t>s</w:t>
                      </w:r>
                      <w:r w:rsidRPr="000F4E61">
                        <w:rPr>
                          <w:b/>
                          <w:sz w:val="24"/>
                          <w:u w:val="single"/>
                        </w:rPr>
                        <w:t>:</w:t>
                      </w:r>
                      <w:proofErr w:type="gramEnd"/>
                      <w:r w:rsidRPr="000F4E61">
                        <w:rPr>
                          <w:b/>
                          <w:sz w:val="24"/>
                          <w:u w:val="single"/>
                        </w:rPr>
                        <w:t xml:space="preserve"> 1</w:t>
                      </w:r>
                      <w:r w:rsidR="002F652F">
                        <w:rPr>
                          <w:b/>
                          <w:sz w:val="24"/>
                          <w:u w:val="single"/>
                        </w:rPr>
                        <w:t>3</w:t>
                      </w:r>
                    </w:p>
                    <w:p w14:paraId="36985D2D" w14:textId="77777777" w:rsidR="005D7C5F" w:rsidRPr="000F4E61" w:rsidRDefault="005D7C5F" w:rsidP="005D7C5F">
                      <w:pPr>
                        <w:spacing w:after="0"/>
                      </w:pPr>
                      <w:proofErr w:type="gramStart"/>
                      <w:r w:rsidRPr="000F4E61">
                        <w:t>France:</w:t>
                      </w:r>
                      <w:proofErr w:type="gramEnd"/>
                      <w:r w:rsidRPr="000F4E61">
                        <w:t xml:space="preserve"> </w:t>
                      </w:r>
                    </w:p>
                    <w:p w14:paraId="0E3B48EA" w14:textId="4977269F" w:rsidR="005D7C5F" w:rsidRPr="000F4E61" w:rsidRDefault="005D7C5F">
                      <w:r w:rsidRPr="000F4E61">
                        <w:t xml:space="preserve">Partage: </w:t>
                      </w:r>
                      <w:r w:rsidR="0069039C">
                        <w:t>Julien</w:t>
                      </w:r>
                      <w:r w:rsidRPr="000F4E61">
                        <w:t xml:space="preserve">, Nahuel, Colin, </w:t>
                      </w:r>
                    </w:p>
                    <w:p w14:paraId="1368EA04" w14:textId="679232F1" w:rsidR="005D7C5F" w:rsidRPr="005D7C5F" w:rsidRDefault="005D7C5F" w:rsidP="005D7C5F">
                      <w:pPr>
                        <w:spacing w:after="0"/>
                        <w:rPr>
                          <w:lang w:val="en-US"/>
                        </w:rPr>
                      </w:pPr>
                      <w:proofErr w:type="spellStart"/>
                      <w:r w:rsidRPr="005D7C5F">
                        <w:rPr>
                          <w:lang w:val="en-US"/>
                        </w:rPr>
                        <w:t>Ind</w:t>
                      </w:r>
                      <w:r w:rsidR="00E25716">
                        <w:rPr>
                          <w:lang w:val="en-US"/>
                        </w:rPr>
                        <w:t>e</w:t>
                      </w:r>
                      <w:proofErr w:type="spellEnd"/>
                      <w:r w:rsidRPr="005D7C5F">
                        <w:rPr>
                          <w:lang w:val="en-US"/>
                        </w:rPr>
                        <w:t xml:space="preserve">: </w:t>
                      </w:r>
                    </w:p>
                    <w:p w14:paraId="3AE646FD" w14:textId="7B117E12" w:rsidR="005D7C5F" w:rsidRPr="005D7C5F" w:rsidRDefault="005D7C5F">
                      <w:pPr>
                        <w:rPr>
                          <w:lang w:val="en-US"/>
                        </w:rPr>
                      </w:pPr>
                      <w:r w:rsidRPr="005D7C5F">
                        <w:rPr>
                          <w:lang w:val="en-US"/>
                        </w:rPr>
                        <w:t xml:space="preserve">SARD: Sudhir, Lotika, </w:t>
                      </w:r>
                    </w:p>
                    <w:p w14:paraId="2F3E1FD8" w14:textId="6EB92A14" w:rsidR="005D7C5F" w:rsidRPr="005D7C5F" w:rsidRDefault="005D7C5F" w:rsidP="005D7C5F">
                      <w:pPr>
                        <w:spacing w:after="0"/>
                        <w:rPr>
                          <w:lang w:val="en-US"/>
                        </w:rPr>
                      </w:pPr>
                      <w:proofErr w:type="spellStart"/>
                      <w:r w:rsidRPr="005D7C5F">
                        <w:rPr>
                          <w:lang w:val="en-US"/>
                        </w:rPr>
                        <w:t>Thailand</w:t>
                      </w:r>
                      <w:r w:rsidR="00E25716">
                        <w:rPr>
                          <w:lang w:val="en-US"/>
                        </w:rPr>
                        <w:t>e</w:t>
                      </w:r>
                      <w:proofErr w:type="spellEnd"/>
                      <w:r w:rsidRPr="005D7C5F">
                        <w:rPr>
                          <w:lang w:val="en-US"/>
                        </w:rPr>
                        <w:t xml:space="preserve">: </w:t>
                      </w:r>
                    </w:p>
                    <w:p w14:paraId="7D586354" w14:textId="5F2BF958" w:rsidR="005D7C5F" w:rsidRDefault="005D7C5F" w:rsidP="0069039C">
                      <w:pPr>
                        <w:spacing w:after="0"/>
                        <w:rPr>
                          <w:lang w:val="en-US"/>
                        </w:rPr>
                      </w:pPr>
                      <w:r w:rsidRPr="005D7C5F">
                        <w:rPr>
                          <w:lang w:val="en-US"/>
                        </w:rPr>
                        <w:t>CPCR:</w:t>
                      </w:r>
                      <w:r w:rsidR="0069039C">
                        <w:rPr>
                          <w:lang w:val="en-US"/>
                        </w:rPr>
                        <w:t xml:space="preserve"> </w:t>
                      </w:r>
                      <w:proofErr w:type="spellStart"/>
                      <w:r w:rsidR="0069039C">
                        <w:rPr>
                          <w:lang w:val="en-US"/>
                        </w:rPr>
                        <w:t>Thanat</w:t>
                      </w:r>
                      <w:proofErr w:type="spellEnd"/>
                      <w:r w:rsidR="0069039C">
                        <w:rPr>
                          <w:lang w:val="en-US"/>
                        </w:rPr>
                        <w:t xml:space="preserve">, </w:t>
                      </w:r>
                    </w:p>
                    <w:p w14:paraId="35098494" w14:textId="6105AD92" w:rsidR="0069039C" w:rsidRPr="005D7C5F" w:rsidRDefault="0069039C">
                      <w:pPr>
                        <w:rPr>
                          <w:lang w:val="en-US"/>
                        </w:rPr>
                      </w:pPr>
                      <w:r>
                        <w:rPr>
                          <w:lang w:val="en-US"/>
                        </w:rPr>
                        <w:t>HSF: Kobgarn, Mick</w:t>
                      </w:r>
                    </w:p>
                    <w:p w14:paraId="42E780C1" w14:textId="77777777" w:rsidR="005D7C5F" w:rsidRPr="005D7C5F" w:rsidRDefault="005D7C5F" w:rsidP="005D7C5F">
                      <w:pPr>
                        <w:spacing w:after="0"/>
                        <w:rPr>
                          <w:lang w:val="en-US"/>
                        </w:rPr>
                      </w:pPr>
                      <w:r w:rsidRPr="005D7C5F">
                        <w:rPr>
                          <w:lang w:val="en-US"/>
                        </w:rPr>
                        <w:t xml:space="preserve">Nepal: </w:t>
                      </w:r>
                    </w:p>
                    <w:p w14:paraId="4643540A" w14:textId="162BEF6D" w:rsidR="005D7C5F" w:rsidRPr="00813552" w:rsidRDefault="005D7C5F" w:rsidP="005D7C5F">
                      <w:pPr>
                        <w:spacing w:after="0"/>
                        <w:rPr>
                          <w:lang w:val="pt-BR"/>
                        </w:rPr>
                      </w:pPr>
                      <w:r w:rsidRPr="00813552">
                        <w:rPr>
                          <w:lang w:val="pt-BR"/>
                        </w:rPr>
                        <w:t xml:space="preserve">Bikalpa: </w:t>
                      </w:r>
                      <w:r w:rsidR="0069039C" w:rsidRPr="00813552">
                        <w:rPr>
                          <w:lang w:val="pt-BR"/>
                        </w:rPr>
                        <w:t>Helin</w:t>
                      </w:r>
                      <w:r w:rsidRPr="00813552">
                        <w:rPr>
                          <w:lang w:val="pt-BR"/>
                        </w:rPr>
                        <w:t xml:space="preserve">a, </w:t>
                      </w:r>
                    </w:p>
                    <w:p w14:paraId="1FFBDB00" w14:textId="46814BB7" w:rsidR="005D7C5F" w:rsidRPr="00813552" w:rsidRDefault="005D7C5F" w:rsidP="0069039C">
                      <w:pPr>
                        <w:spacing w:after="0"/>
                        <w:rPr>
                          <w:lang w:val="pt-BR"/>
                        </w:rPr>
                      </w:pPr>
                      <w:r w:rsidRPr="00813552">
                        <w:rPr>
                          <w:lang w:val="pt-BR"/>
                        </w:rPr>
                        <w:t xml:space="preserve">VOC: Govinda, </w:t>
                      </w:r>
                    </w:p>
                    <w:p w14:paraId="137E4368" w14:textId="18D03E1D" w:rsidR="0069039C" w:rsidRPr="00813552" w:rsidRDefault="0069039C" w:rsidP="005D7C5F">
                      <w:pPr>
                        <w:rPr>
                          <w:lang w:val="pt-BR"/>
                        </w:rPr>
                      </w:pPr>
                      <w:r w:rsidRPr="00813552">
                        <w:rPr>
                          <w:lang w:val="pt-BR"/>
                        </w:rPr>
                        <w:t>CWCN : Ashok,</w:t>
                      </w:r>
                      <w:r w:rsidR="002F652F" w:rsidRPr="00813552">
                        <w:rPr>
                          <w:lang w:val="pt-BR"/>
                        </w:rPr>
                        <w:t xml:space="preserve"> Annati, </w:t>
                      </w:r>
                    </w:p>
                    <w:p w14:paraId="1C0D60E6" w14:textId="7CAAC52B" w:rsidR="005D7C5F" w:rsidRPr="00813552" w:rsidRDefault="005D7C5F" w:rsidP="005D7C5F">
                      <w:pPr>
                        <w:spacing w:after="0"/>
                        <w:rPr>
                          <w:lang w:val="pt-BR"/>
                        </w:rPr>
                      </w:pPr>
                      <w:proofErr w:type="spellStart"/>
                      <w:r w:rsidRPr="00813552">
                        <w:rPr>
                          <w:lang w:val="pt-BR"/>
                        </w:rPr>
                        <w:t>Cambo</w:t>
                      </w:r>
                      <w:r w:rsidR="00E25716">
                        <w:rPr>
                          <w:lang w:val="pt-BR"/>
                        </w:rPr>
                        <w:t>dge</w:t>
                      </w:r>
                      <w:proofErr w:type="spellEnd"/>
                      <w:r w:rsidRPr="00813552">
                        <w:rPr>
                          <w:lang w:val="pt-BR"/>
                        </w:rPr>
                        <w:t xml:space="preserve">: </w:t>
                      </w:r>
                    </w:p>
                    <w:p w14:paraId="7BF40A4E" w14:textId="6F38C53E" w:rsidR="005D7C5F" w:rsidRPr="005D7C5F" w:rsidRDefault="005D7C5F">
                      <w:pPr>
                        <w:rPr>
                          <w:lang w:val="en-US"/>
                        </w:rPr>
                      </w:pPr>
                      <w:r w:rsidRPr="005D7C5F">
                        <w:rPr>
                          <w:lang w:val="en-US"/>
                        </w:rPr>
                        <w:t xml:space="preserve">Bandos </w:t>
                      </w:r>
                      <w:proofErr w:type="spellStart"/>
                      <w:r w:rsidRPr="005D7C5F">
                        <w:rPr>
                          <w:lang w:val="en-US"/>
                        </w:rPr>
                        <w:t>Komar</w:t>
                      </w:r>
                      <w:proofErr w:type="spellEnd"/>
                      <w:r w:rsidRPr="005D7C5F">
                        <w:rPr>
                          <w:lang w:val="en-US"/>
                        </w:rPr>
                        <w:t xml:space="preserve">: </w:t>
                      </w:r>
                      <w:proofErr w:type="spellStart"/>
                      <w:r w:rsidRPr="005D7C5F">
                        <w:rPr>
                          <w:lang w:val="en-US"/>
                        </w:rPr>
                        <w:t>Sothirak</w:t>
                      </w:r>
                      <w:proofErr w:type="spellEnd"/>
                      <w:r w:rsidRPr="005D7C5F">
                        <w:rPr>
                          <w:lang w:val="en-US"/>
                        </w:rPr>
                        <w:t xml:space="preserve">, </w:t>
                      </w:r>
                    </w:p>
                    <w:p w14:paraId="5C3C3A1C" w14:textId="77777777" w:rsidR="005D7C5F" w:rsidRPr="005D7C5F" w:rsidRDefault="005D7C5F">
                      <w:pPr>
                        <w:rPr>
                          <w:lang w:val="en-US"/>
                        </w:rPr>
                      </w:pPr>
                    </w:p>
                  </w:txbxContent>
                </v:textbox>
                <w10:wrap type="tight"/>
              </v:shape>
            </w:pict>
          </mc:Fallback>
        </mc:AlternateContent>
      </w:r>
    </w:p>
    <w:p w14:paraId="5CF903DB" w14:textId="44A20929" w:rsidR="00C958A5" w:rsidRPr="00E25716" w:rsidRDefault="00C958A5" w:rsidP="00C958A5">
      <w:pPr>
        <w:jc w:val="center"/>
        <w:rPr>
          <w:rFonts w:ascii="Times New Roman" w:hAnsi="Times New Roman" w:cs="Times New Roman"/>
          <w:b/>
          <w:sz w:val="24"/>
          <w:u w:val="single"/>
        </w:rPr>
      </w:pPr>
      <w:proofErr w:type="spellStart"/>
      <w:r w:rsidRPr="00E25716">
        <w:rPr>
          <w:rFonts w:ascii="Times New Roman" w:hAnsi="Times New Roman" w:cs="Times New Roman"/>
          <w:b/>
          <w:sz w:val="24"/>
          <w:u w:val="single"/>
        </w:rPr>
        <w:t>Resum</w:t>
      </w:r>
      <w:r w:rsidR="00E25716" w:rsidRPr="00E25716">
        <w:rPr>
          <w:rFonts w:ascii="Times New Roman" w:hAnsi="Times New Roman" w:cs="Times New Roman"/>
          <w:b/>
          <w:sz w:val="24"/>
          <w:u w:val="single"/>
        </w:rPr>
        <w:t>é</w:t>
      </w:r>
      <w:proofErr w:type="spellEnd"/>
    </w:p>
    <w:p w14:paraId="369DBC88" w14:textId="77777777" w:rsidR="00DB279C" w:rsidRPr="00E25716" w:rsidRDefault="00DB279C" w:rsidP="0069039C">
      <w:pPr>
        <w:rPr>
          <w:rFonts w:ascii="Times New Roman" w:hAnsi="Times New Roman" w:cs="Times New Roman"/>
          <w:sz w:val="24"/>
        </w:rPr>
      </w:pPr>
    </w:p>
    <w:p w14:paraId="73CF7D16" w14:textId="77777777" w:rsidR="00E25716" w:rsidRPr="00E25716" w:rsidRDefault="00E25716" w:rsidP="00E25716">
      <w:pPr>
        <w:rPr>
          <w:rFonts w:ascii="Times New Roman" w:hAnsi="Times New Roman" w:cs="Times New Roman"/>
          <w:sz w:val="24"/>
        </w:rPr>
      </w:pPr>
      <w:r w:rsidRPr="00E25716">
        <w:rPr>
          <w:rFonts w:ascii="Times New Roman" w:hAnsi="Times New Roman" w:cs="Times New Roman"/>
          <w:sz w:val="24"/>
        </w:rPr>
        <w:t>La réunion commence à 10 heures et se termine à 12 heures (heure française).</w:t>
      </w:r>
    </w:p>
    <w:p w14:paraId="79FEB75D" w14:textId="77777777" w:rsidR="00E25716" w:rsidRPr="00E25716" w:rsidRDefault="00E25716" w:rsidP="00E25716">
      <w:pPr>
        <w:rPr>
          <w:rFonts w:ascii="Times New Roman" w:hAnsi="Times New Roman" w:cs="Times New Roman"/>
          <w:sz w:val="24"/>
        </w:rPr>
      </w:pPr>
    </w:p>
    <w:p w14:paraId="3BCD6D16" w14:textId="77777777" w:rsidR="00E25716" w:rsidRPr="00E25716" w:rsidRDefault="00E25716" w:rsidP="00E25716">
      <w:pPr>
        <w:rPr>
          <w:rFonts w:ascii="Times New Roman" w:hAnsi="Times New Roman" w:cs="Times New Roman"/>
          <w:b/>
          <w:bCs/>
          <w:sz w:val="24"/>
        </w:rPr>
      </w:pPr>
      <w:r w:rsidRPr="00E25716">
        <w:rPr>
          <w:rFonts w:ascii="Times New Roman" w:hAnsi="Times New Roman" w:cs="Times New Roman"/>
          <w:b/>
          <w:bCs/>
          <w:sz w:val="24"/>
        </w:rPr>
        <w:t xml:space="preserve">Introduction par Nahuel et Colin : </w:t>
      </w:r>
    </w:p>
    <w:p w14:paraId="4505F40B" w14:textId="35EEB4BB" w:rsidR="00DB279C" w:rsidRPr="00E25716" w:rsidRDefault="00E25716" w:rsidP="00E25716">
      <w:pPr>
        <w:rPr>
          <w:rFonts w:ascii="Times New Roman" w:hAnsi="Times New Roman" w:cs="Times New Roman"/>
          <w:sz w:val="24"/>
        </w:rPr>
      </w:pPr>
      <w:r w:rsidRPr="00E25716">
        <w:rPr>
          <w:rFonts w:ascii="Times New Roman" w:hAnsi="Times New Roman" w:cs="Times New Roman"/>
          <w:sz w:val="24"/>
        </w:rPr>
        <w:t>Nahuel remercie les participants et donne quelques nouvelles de la situation en France qui est bien meilleure que la dernière fois. Toute l'équipe de Partage va bien et nous sommes sur le point de revenir au bureau petit à petit. Colin remercie tous les partenaires pour cette belle initiative qui</w:t>
      </w:r>
      <w:r>
        <w:rPr>
          <w:rFonts w:ascii="Times New Roman" w:hAnsi="Times New Roman" w:cs="Times New Roman"/>
          <w:sz w:val="24"/>
        </w:rPr>
        <w:t xml:space="preserve"> a</w:t>
      </w:r>
      <w:r w:rsidRPr="00E25716">
        <w:rPr>
          <w:rFonts w:ascii="Times New Roman" w:hAnsi="Times New Roman" w:cs="Times New Roman"/>
          <w:sz w:val="24"/>
        </w:rPr>
        <w:t xml:space="preserve"> encourag</w:t>
      </w:r>
      <w:r>
        <w:rPr>
          <w:rFonts w:ascii="Times New Roman" w:hAnsi="Times New Roman" w:cs="Times New Roman"/>
          <w:sz w:val="24"/>
        </w:rPr>
        <w:t>é</w:t>
      </w:r>
      <w:r w:rsidRPr="00E25716">
        <w:rPr>
          <w:rFonts w:ascii="Times New Roman" w:hAnsi="Times New Roman" w:cs="Times New Roman"/>
          <w:sz w:val="24"/>
        </w:rPr>
        <w:t xml:space="preserve"> Partage à r</w:t>
      </w:r>
      <w:r>
        <w:rPr>
          <w:rFonts w:ascii="Times New Roman" w:hAnsi="Times New Roman" w:cs="Times New Roman"/>
          <w:sz w:val="24"/>
        </w:rPr>
        <w:t xml:space="preserve">enouveler </w:t>
      </w:r>
      <w:proofErr w:type="gramStart"/>
      <w:r>
        <w:rPr>
          <w:rFonts w:ascii="Times New Roman" w:hAnsi="Times New Roman" w:cs="Times New Roman"/>
          <w:sz w:val="24"/>
        </w:rPr>
        <w:t xml:space="preserve">l’expérience </w:t>
      </w:r>
      <w:r w:rsidRPr="00E25716">
        <w:rPr>
          <w:rFonts w:ascii="Times New Roman" w:hAnsi="Times New Roman" w:cs="Times New Roman"/>
          <w:sz w:val="24"/>
        </w:rPr>
        <w:t xml:space="preserve"> avec</w:t>
      </w:r>
      <w:proofErr w:type="gramEnd"/>
      <w:r w:rsidRPr="00E25716">
        <w:rPr>
          <w:rFonts w:ascii="Times New Roman" w:hAnsi="Times New Roman" w:cs="Times New Roman"/>
          <w:sz w:val="24"/>
        </w:rPr>
        <w:t xml:space="preserve"> les autres régions du monde telles que l'Amérique du Sud, le Moyen-Orient et l'Afrique.  </w:t>
      </w:r>
    </w:p>
    <w:p w14:paraId="38A8B033" w14:textId="77777777" w:rsidR="00AB54CF" w:rsidRPr="00E25716" w:rsidRDefault="00AB54CF">
      <w:pPr>
        <w:rPr>
          <w:rFonts w:ascii="Times New Roman" w:hAnsi="Times New Roman" w:cs="Times New Roman"/>
          <w:sz w:val="24"/>
        </w:rPr>
      </w:pPr>
    </w:p>
    <w:p w14:paraId="0691FCB4" w14:textId="0ACD39DD" w:rsidR="00AF0B61" w:rsidRPr="00E25716" w:rsidRDefault="00E25716" w:rsidP="00AF0B61">
      <w:pPr>
        <w:spacing w:after="0"/>
        <w:jc w:val="center"/>
        <w:rPr>
          <w:color w:val="0563C1" w:themeColor="hyperlink"/>
          <w:u w:val="single"/>
        </w:rPr>
      </w:pPr>
      <w:r w:rsidRPr="00E25716">
        <w:rPr>
          <w:rFonts w:ascii="Times New Roman" w:hAnsi="Times New Roman" w:cs="Times New Roman"/>
          <w:sz w:val="24"/>
        </w:rPr>
        <w:t xml:space="preserve">Tous les </w:t>
      </w:r>
      <w:proofErr w:type="spellStart"/>
      <w:r w:rsidRPr="00E25716">
        <w:rPr>
          <w:rFonts w:ascii="Times New Roman" w:hAnsi="Times New Roman" w:cs="Times New Roman"/>
          <w:sz w:val="24"/>
        </w:rPr>
        <w:t>PowerPoints</w:t>
      </w:r>
      <w:proofErr w:type="spellEnd"/>
      <w:r w:rsidRPr="00E25716">
        <w:rPr>
          <w:rFonts w:ascii="Times New Roman" w:hAnsi="Times New Roman" w:cs="Times New Roman"/>
          <w:sz w:val="24"/>
        </w:rPr>
        <w:t xml:space="preserve"> présents par les organisations devraient être en ligne </w:t>
      </w:r>
      <w:r>
        <w:rPr>
          <w:rFonts w:ascii="Times New Roman" w:hAnsi="Times New Roman" w:cs="Times New Roman"/>
          <w:sz w:val="24"/>
        </w:rPr>
        <w:t xml:space="preserve">sur google drive </w:t>
      </w:r>
      <w:r w:rsidRPr="00E25716">
        <w:rPr>
          <w:rFonts w:ascii="Times New Roman" w:hAnsi="Times New Roman" w:cs="Times New Roman"/>
          <w:sz w:val="24"/>
        </w:rPr>
        <w:t>:</w:t>
      </w:r>
      <w:hyperlink r:id="rId10" w:history="1">
        <w:r w:rsidR="00AB54CF" w:rsidRPr="00E25716">
          <w:rPr>
            <w:rStyle w:val="Lienhypertexte"/>
          </w:rPr>
          <w:t>https://drive.google.com/drive/folders/1IDeuuWvV3zaicX6de8EdMLidBihFPvJl</w:t>
        </w:r>
      </w:hyperlink>
    </w:p>
    <w:p w14:paraId="3D3D413B" w14:textId="4C5C6066" w:rsidR="002F652F" w:rsidRPr="00AF0B61" w:rsidRDefault="002F652F" w:rsidP="00AF0B61">
      <w:pPr>
        <w:jc w:val="center"/>
        <w:rPr>
          <w:rFonts w:ascii="Times New Roman" w:hAnsi="Times New Roman" w:cs="Times New Roman"/>
          <w:szCs w:val="20"/>
          <w:lang w:val="en-US"/>
        </w:rPr>
      </w:pPr>
    </w:p>
    <w:p w14:paraId="54EAE0F6" w14:textId="77777777" w:rsidR="00AF0B61" w:rsidRDefault="00AF0B61" w:rsidP="002F652F">
      <w:pPr>
        <w:rPr>
          <w:rFonts w:ascii="Times New Roman" w:hAnsi="Times New Roman" w:cs="Times New Roman"/>
          <w:b/>
          <w:sz w:val="24"/>
          <w:lang w:val="en-US"/>
        </w:rPr>
      </w:pPr>
    </w:p>
    <w:p w14:paraId="27F45EDC" w14:textId="6FCEE147" w:rsidR="002F652F" w:rsidRPr="00E25716" w:rsidRDefault="002F652F" w:rsidP="002F652F">
      <w:pPr>
        <w:rPr>
          <w:rFonts w:ascii="Times New Roman" w:hAnsi="Times New Roman" w:cs="Times New Roman"/>
          <w:b/>
          <w:sz w:val="24"/>
        </w:rPr>
      </w:pPr>
      <w:proofErr w:type="spellStart"/>
      <w:r w:rsidRPr="00E25716">
        <w:rPr>
          <w:rFonts w:ascii="Times New Roman" w:hAnsi="Times New Roman" w:cs="Times New Roman"/>
          <w:b/>
          <w:sz w:val="24"/>
        </w:rPr>
        <w:t>Sudhir</w:t>
      </w:r>
      <w:proofErr w:type="spellEnd"/>
      <w:r w:rsidRPr="00E25716">
        <w:rPr>
          <w:rFonts w:ascii="Times New Roman" w:hAnsi="Times New Roman" w:cs="Times New Roman"/>
          <w:b/>
          <w:sz w:val="24"/>
        </w:rPr>
        <w:t xml:space="preserve"> (SARD – Ind</w:t>
      </w:r>
      <w:r w:rsidR="00E25716" w:rsidRPr="00E25716">
        <w:rPr>
          <w:rFonts w:ascii="Times New Roman" w:hAnsi="Times New Roman" w:cs="Times New Roman"/>
          <w:b/>
          <w:sz w:val="24"/>
        </w:rPr>
        <w:t>e</w:t>
      </w:r>
      <w:proofErr w:type="gramStart"/>
      <w:r w:rsidRPr="00E25716">
        <w:rPr>
          <w:rFonts w:ascii="Times New Roman" w:hAnsi="Times New Roman" w:cs="Times New Roman"/>
          <w:b/>
          <w:sz w:val="24"/>
        </w:rPr>
        <w:t>):</w:t>
      </w:r>
      <w:proofErr w:type="gramEnd"/>
      <w:r w:rsidRPr="00E25716">
        <w:rPr>
          <w:rFonts w:ascii="Times New Roman" w:hAnsi="Times New Roman" w:cs="Times New Roman"/>
          <w:b/>
          <w:sz w:val="24"/>
        </w:rPr>
        <w:t xml:space="preserve"> </w:t>
      </w:r>
    </w:p>
    <w:p w14:paraId="44889FCD" w14:textId="1F9AA23B" w:rsidR="002F652F" w:rsidRPr="00E25716" w:rsidRDefault="00E25716" w:rsidP="002F652F">
      <w:pPr>
        <w:rPr>
          <w:rFonts w:ascii="Times New Roman" w:hAnsi="Times New Roman" w:cs="Times New Roman"/>
          <w:sz w:val="24"/>
        </w:rPr>
      </w:pPr>
      <w:proofErr w:type="spellStart"/>
      <w:r w:rsidRPr="00E25716">
        <w:rPr>
          <w:rFonts w:ascii="Times New Roman" w:hAnsi="Times New Roman" w:cs="Times New Roman"/>
          <w:sz w:val="24"/>
        </w:rPr>
        <w:t>Sudhir</w:t>
      </w:r>
      <w:proofErr w:type="spellEnd"/>
      <w:r w:rsidRPr="00E25716">
        <w:rPr>
          <w:rFonts w:ascii="Times New Roman" w:hAnsi="Times New Roman" w:cs="Times New Roman"/>
          <w:sz w:val="24"/>
        </w:rPr>
        <w:t xml:space="preserve"> présente la situation en Inde et les mesures prises par le gouvernement indien. </w:t>
      </w:r>
      <w:proofErr w:type="spellStart"/>
      <w:r w:rsidRPr="00E25716">
        <w:rPr>
          <w:rFonts w:ascii="Times New Roman" w:hAnsi="Times New Roman" w:cs="Times New Roman"/>
          <w:sz w:val="24"/>
        </w:rPr>
        <w:t>Sudhir</w:t>
      </w:r>
      <w:proofErr w:type="spellEnd"/>
      <w:r w:rsidRPr="00E25716">
        <w:rPr>
          <w:rFonts w:ascii="Times New Roman" w:hAnsi="Times New Roman" w:cs="Times New Roman"/>
          <w:sz w:val="24"/>
        </w:rPr>
        <w:t xml:space="preserve"> partage le fait que </w:t>
      </w:r>
      <w:r>
        <w:rPr>
          <w:rFonts w:ascii="Times New Roman" w:hAnsi="Times New Roman" w:cs="Times New Roman"/>
          <w:sz w:val="24"/>
        </w:rPr>
        <w:t>SARD</w:t>
      </w:r>
      <w:r w:rsidRPr="00E25716">
        <w:rPr>
          <w:rFonts w:ascii="Times New Roman" w:hAnsi="Times New Roman" w:cs="Times New Roman"/>
          <w:sz w:val="24"/>
        </w:rPr>
        <w:t xml:space="preserve"> utilise le temps de verrouillage pour fournir une formation en ligne à tout le personnel de terrain ainsi qu'aux parties prenantes et aux bénéficiaires. </w:t>
      </w:r>
      <w:proofErr w:type="spellStart"/>
      <w:r w:rsidRPr="00E25716">
        <w:rPr>
          <w:rFonts w:ascii="Times New Roman" w:hAnsi="Times New Roman" w:cs="Times New Roman"/>
          <w:sz w:val="24"/>
        </w:rPr>
        <w:t>Sudhir</w:t>
      </w:r>
      <w:proofErr w:type="spellEnd"/>
      <w:r w:rsidRPr="00E25716">
        <w:rPr>
          <w:rFonts w:ascii="Times New Roman" w:hAnsi="Times New Roman" w:cs="Times New Roman"/>
          <w:sz w:val="24"/>
        </w:rPr>
        <w:t xml:space="preserve"> partage certains sujets abordés lors de la formation (tels que l'</w:t>
      </w:r>
      <w:proofErr w:type="spellStart"/>
      <w:r w:rsidRPr="00E25716">
        <w:rPr>
          <w:rFonts w:ascii="Times New Roman" w:hAnsi="Times New Roman" w:cs="Times New Roman"/>
          <w:sz w:val="24"/>
        </w:rPr>
        <w:t>inter-classe</w:t>
      </w:r>
      <w:proofErr w:type="spellEnd"/>
      <w:r w:rsidRPr="00E25716">
        <w:rPr>
          <w:rFonts w:ascii="Times New Roman" w:hAnsi="Times New Roman" w:cs="Times New Roman"/>
          <w:sz w:val="24"/>
        </w:rPr>
        <w:t xml:space="preserve">, PowerPoint, la vaccination de routine ou la pédagogie) et aussi certains travaux que les enseignants sont maintenant capables de produire. </w:t>
      </w:r>
      <w:r>
        <w:rPr>
          <w:rFonts w:ascii="Times New Roman" w:hAnsi="Times New Roman" w:cs="Times New Roman"/>
          <w:sz w:val="24"/>
        </w:rPr>
        <w:t xml:space="preserve">SARD </w:t>
      </w:r>
      <w:r w:rsidRPr="00E25716">
        <w:rPr>
          <w:rFonts w:ascii="Times New Roman" w:hAnsi="Times New Roman" w:cs="Times New Roman"/>
          <w:sz w:val="24"/>
        </w:rPr>
        <w:t xml:space="preserve">développe et produit une brochure sur le Covid-19 et la distribue au niveau du district de </w:t>
      </w:r>
      <w:proofErr w:type="spellStart"/>
      <w:r w:rsidRPr="00E25716">
        <w:rPr>
          <w:rFonts w:ascii="Times New Roman" w:hAnsi="Times New Roman" w:cs="Times New Roman"/>
          <w:sz w:val="24"/>
        </w:rPr>
        <w:t>Moradabad</w:t>
      </w:r>
      <w:proofErr w:type="spellEnd"/>
      <w:r w:rsidRPr="00E25716">
        <w:rPr>
          <w:rFonts w:ascii="Times New Roman" w:hAnsi="Times New Roman" w:cs="Times New Roman"/>
          <w:sz w:val="24"/>
        </w:rPr>
        <w:t>. Certains paquets de nourriture sont également fournis aux familles dans le besoin.</w:t>
      </w:r>
    </w:p>
    <w:p w14:paraId="5890D1FB" w14:textId="14727B3E" w:rsidR="00197796" w:rsidRPr="00755472" w:rsidRDefault="00197796" w:rsidP="00197796">
      <w:pPr>
        <w:rPr>
          <w:rFonts w:ascii="Times New Roman" w:hAnsi="Times New Roman" w:cs="Times New Roman"/>
          <w:b/>
          <w:sz w:val="24"/>
          <w:lang w:val="en-US"/>
        </w:rPr>
      </w:pPr>
      <w:proofErr w:type="spellStart"/>
      <w:r>
        <w:rPr>
          <w:rFonts w:ascii="Times New Roman" w:hAnsi="Times New Roman" w:cs="Times New Roman"/>
          <w:b/>
          <w:sz w:val="24"/>
          <w:lang w:val="en-US"/>
        </w:rPr>
        <w:t>Govinda</w:t>
      </w:r>
      <w:proofErr w:type="spellEnd"/>
      <w:r w:rsidRPr="009C74B1">
        <w:rPr>
          <w:rFonts w:ascii="Times New Roman" w:hAnsi="Times New Roman" w:cs="Times New Roman"/>
          <w:b/>
          <w:sz w:val="24"/>
          <w:lang w:val="en-US"/>
        </w:rPr>
        <w:t xml:space="preserve"> </w:t>
      </w:r>
      <w:r>
        <w:rPr>
          <w:rFonts w:ascii="Times New Roman" w:hAnsi="Times New Roman" w:cs="Times New Roman"/>
          <w:b/>
          <w:sz w:val="24"/>
          <w:lang w:val="en-US"/>
        </w:rPr>
        <w:t>(VOC</w:t>
      </w:r>
      <w:r w:rsidRPr="00755472">
        <w:rPr>
          <w:rFonts w:ascii="Times New Roman" w:hAnsi="Times New Roman" w:cs="Times New Roman"/>
          <w:b/>
          <w:sz w:val="24"/>
          <w:lang w:val="en-US"/>
        </w:rPr>
        <w:t xml:space="preserve"> –</w:t>
      </w:r>
      <w:r>
        <w:rPr>
          <w:rFonts w:ascii="Times New Roman" w:hAnsi="Times New Roman" w:cs="Times New Roman"/>
          <w:b/>
          <w:sz w:val="24"/>
          <w:lang w:val="en-US"/>
        </w:rPr>
        <w:t xml:space="preserve"> Nepal</w:t>
      </w:r>
      <w:r w:rsidRPr="00755472">
        <w:rPr>
          <w:rFonts w:ascii="Times New Roman" w:hAnsi="Times New Roman" w:cs="Times New Roman"/>
          <w:b/>
          <w:sz w:val="24"/>
          <w:lang w:val="en-US"/>
        </w:rPr>
        <w:t xml:space="preserve">): </w:t>
      </w:r>
    </w:p>
    <w:p w14:paraId="704AEDF8" w14:textId="77777777" w:rsidR="00E25716" w:rsidRPr="00E25716" w:rsidRDefault="00E25716" w:rsidP="00E25716">
      <w:pPr>
        <w:jc w:val="both"/>
        <w:rPr>
          <w:rFonts w:ascii="Times New Roman" w:hAnsi="Times New Roman" w:cs="Times New Roman"/>
          <w:sz w:val="24"/>
        </w:rPr>
      </w:pPr>
      <w:r w:rsidRPr="00E25716">
        <w:rPr>
          <w:rFonts w:ascii="Times New Roman" w:hAnsi="Times New Roman" w:cs="Times New Roman"/>
          <w:sz w:val="24"/>
        </w:rPr>
        <w:t xml:space="preserve">Raju présente la situation au Népal et les mesures prises par le gouvernement (fermeture totale depuis la mi-mars). Il y a de plus en plus de cas au Népal et le gouvernement a organisé une campagne de test massive. Les problèmes proviennent de la migration interne mais aussi internationale (en particulier en Inde) et de la pénurie d'emplois, de nourriture et de produits de base (comme le savon, etc.). </w:t>
      </w:r>
    </w:p>
    <w:p w14:paraId="5CD671FF" w14:textId="05983EE1" w:rsidR="00197796" w:rsidRPr="00E25716" w:rsidRDefault="00E25716" w:rsidP="00E25716">
      <w:pPr>
        <w:jc w:val="both"/>
        <w:rPr>
          <w:rFonts w:ascii="Times New Roman" w:hAnsi="Times New Roman" w:cs="Times New Roman"/>
          <w:sz w:val="24"/>
          <w:szCs w:val="24"/>
        </w:rPr>
      </w:pPr>
      <w:r w:rsidRPr="00E25716">
        <w:rPr>
          <w:rFonts w:ascii="Times New Roman" w:hAnsi="Times New Roman" w:cs="Times New Roman"/>
          <w:sz w:val="24"/>
        </w:rPr>
        <w:t>Le personnel de VOC travaille à domicile et attend ceux qui travaillent quotidiennement avec les 65 enfants des deux centres. Toutes les activités se déroulent dans les centres avec des mesures de sécurité (masques, désinfectants, etc.).</w:t>
      </w:r>
    </w:p>
    <w:p w14:paraId="6FBBE345" w14:textId="3CB0F3E9" w:rsidR="00197796" w:rsidRPr="00E25716" w:rsidRDefault="00197796">
      <w:pPr>
        <w:rPr>
          <w:rFonts w:ascii="Times New Roman" w:hAnsi="Times New Roman" w:cs="Times New Roman"/>
          <w:b/>
          <w:sz w:val="24"/>
        </w:rPr>
      </w:pPr>
      <w:proofErr w:type="spellStart"/>
      <w:r w:rsidRPr="00E25716">
        <w:rPr>
          <w:rFonts w:ascii="Times New Roman" w:hAnsi="Times New Roman" w:cs="Times New Roman"/>
          <w:b/>
          <w:sz w:val="24"/>
        </w:rPr>
        <w:lastRenderedPageBreak/>
        <w:t>Kobgarn</w:t>
      </w:r>
      <w:proofErr w:type="spellEnd"/>
      <w:r w:rsidRPr="00E25716">
        <w:rPr>
          <w:rFonts w:ascii="Times New Roman" w:hAnsi="Times New Roman" w:cs="Times New Roman"/>
          <w:b/>
          <w:sz w:val="24"/>
        </w:rPr>
        <w:t xml:space="preserve"> &amp; Mick (HSF – </w:t>
      </w:r>
      <w:proofErr w:type="spellStart"/>
      <w:r w:rsidRPr="00E25716">
        <w:rPr>
          <w:rFonts w:ascii="Times New Roman" w:hAnsi="Times New Roman" w:cs="Times New Roman"/>
          <w:b/>
          <w:sz w:val="24"/>
        </w:rPr>
        <w:t>Thailand</w:t>
      </w:r>
      <w:r w:rsidR="00E25716" w:rsidRPr="00E25716">
        <w:rPr>
          <w:rFonts w:ascii="Times New Roman" w:hAnsi="Times New Roman" w:cs="Times New Roman"/>
          <w:b/>
          <w:sz w:val="24"/>
        </w:rPr>
        <w:t>e</w:t>
      </w:r>
      <w:proofErr w:type="spellEnd"/>
      <w:proofErr w:type="gramStart"/>
      <w:r w:rsidRPr="00E25716">
        <w:rPr>
          <w:rFonts w:ascii="Times New Roman" w:hAnsi="Times New Roman" w:cs="Times New Roman"/>
          <w:b/>
          <w:sz w:val="24"/>
        </w:rPr>
        <w:t>)</w:t>
      </w:r>
      <w:r w:rsidR="005D3C77" w:rsidRPr="00E25716">
        <w:rPr>
          <w:rFonts w:ascii="Times New Roman" w:hAnsi="Times New Roman" w:cs="Times New Roman"/>
          <w:b/>
          <w:sz w:val="24"/>
        </w:rPr>
        <w:t>:</w:t>
      </w:r>
      <w:proofErr w:type="gramEnd"/>
      <w:r w:rsidR="005D3C77" w:rsidRPr="00E25716">
        <w:rPr>
          <w:rFonts w:ascii="Times New Roman" w:hAnsi="Times New Roman" w:cs="Times New Roman"/>
          <w:b/>
          <w:sz w:val="24"/>
        </w:rPr>
        <w:t xml:space="preserve"> </w:t>
      </w:r>
      <w:r w:rsidRPr="00E25716">
        <w:rPr>
          <w:rFonts w:ascii="Times New Roman" w:hAnsi="Times New Roman" w:cs="Times New Roman"/>
          <w:b/>
          <w:sz w:val="24"/>
        </w:rPr>
        <w:t xml:space="preserve"> </w:t>
      </w:r>
    </w:p>
    <w:p w14:paraId="0E1DA08B" w14:textId="77777777" w:rsidR="00E25716" w:rsidRPr="00E25716" w:rsidRDefault="00E25716" w:rsidP="00E25716">
      <w:pPr>
        <w:rPr>
          <w:rFonts w:ascii="Times New Roman" w:hAnsi="Times New Roman" w:cs="Times New Roman"/>
          <w:sz w:val="24"/>
        </w:rPr>
      </w:pPr>
      <w:proofErr w:type="spellStart"/>
      <w:r w:rsidRPr="00E25716">
        <w:rPr>
          <w:rFonts w:ascii="Times New Roman" w:hAnsi="Times New Roman" w:cs="Times New Roman"/>
          <w:sz w:val="24"/>
        </w:rPr>
        <w:t>Kobgarn</w:t>
      </w:r>
      <w:proofErr w:type="spellEnd"/>
      <w:r w:rsidRPr="00E25716">
        <w:rPr>
          <w:rFonts w:ascii="Times New Roman" w:hAnsi="Times New Roman" w:cs="Times New Roman"/>
          <w:sz w:val="24"/>
        </w:rPr>
        <w:t xml:space="preserve"> nous donne un aperçu de la situation en Thaïlande et des mesures prises pour contrôler le nombre de cas qui diminuent déjà beaucoup. Au cours des derniers mois, HSF a suivi 632 familles en crise et parmi elles 24 sont de nouvelles familles (63% des mères célibataires). 80 % des familles ont été touchées financièrement par le Covid-19. </w:t>
      </w:r>
    </w:p>
    <w:p w14:paraId="6E39AFDF" w14:textId="21A4AAAC" w:rsidR="00071CBF" w:rsidRPr="00E25716" w:rsidRDefault="00E25716" w:rsidP="00E25716">
      <w:pPr>
        <w:rPr>
          <w:rFonts w:ascii="Times New Roman" w:hAnsi="Times New Roman" w:cs="Times New Roman"/>
          <w:bCs/>
          <w:sz w:val="24"/>
        </w:rPr>
      </w:pPr>
      <w:r w:rsidRPr="00E25716">
        <w:rPr>
          <w:rFonts w:ascii="Times New Roman" w:hAnsi="Times New Roman" w:cs="Times New Roman"/>
          <w:sz w:val="24"/>
        </w:rPr>
        <w:t xml:space="preserve">Mick partage le fait qu'à </w:t>
      </w:r>
      <w:proofErr w:type="spellStart"/>
      <w:r w:rsidRPr="00E25716">
        <w:rPr>
          <w:rFonts w:ascii="Times New Roman" w:hAnsi="Times New Roman" w:cs="Times New Roman"/>
          <w:sz w:val="24"/>
        </w:rPr>
        <w:t>Nakhon</w:t>
      </w:r>
      <w:proofErr w:type="spellEnd"/>
      <w:r w:rsidRPr="00E25716">
        <w:rPr>
          <w:rFonts w:ascii="Times New Roman" w:hAnsi="Times New Roman" w:cs="Times New Roman"/>
          <w:sz w:val="24"/>
        </w:rPr>
        <w:t>, HSF réussit à appeler chaque bénéficiaire au moins deux fois par semaine. Ils aident les familles à se faire enregistrer par le gouvernement afin de recevoir une aide financière. HSF a fourni une aide à court terme à 139 familles, des kits alimentaires à 140 familles et des "paniers de plantes" à 24 familles. Les nombreuses activités du groupe se sont poursuivies avec l'éloignement social et la limitation du nombre de membres. HSF a créé le groupe Facebook : "</w:t>
      </w:r>
      <w:proofErr w:type="spellStart"/>
      <w:r w:rsidRPr="00E25716">
        <w:rPr>
          <w:rFonts w:ascii="Times New Roman" w:hAnsi="Times New Roman" w:cs="Times New Roman"/>
          <w:sz w:val="24"/>
        </w:rPr>
        <w:t>Sahathai</w:t>
      </w:r>
      <w:proofErr w:type="spellEnd"/>
      <w:r w:rsidRPr="00E25716">
        <w:rPr>
          <w:rFonts w:ascii="Times New Roman" w:hAnsi="Times New Roman" w:cs="Times New Roman"/>
          <w:sz w:val="24"/>
        </w:rPr>
        <w:t xml:space="preserve"> </w:t>
      </w:r>
      <w:proofErr w:type="spellStart"/>
      <w:r w:rsidRPr="00E25716">
        <w:rPr>
          <w:rFonts w:ascii="Times New Roman" w:hAnsi="Times New Roman" w:cs="Times New Roman"/>
          <w:sz w:val="24"/>
        </w:rPr>
        <w:t>Teens</w:t>
      </w:r>
      <w:proofErr w:type="spellEnd"/>
      <w:r w:rsidRPr="00E25716">
        <w:rPr>
          <w:rFonts w:ascii="Times New Roman" w:hAnsi="Times New Roman" w:cs="Times New Roman"/>
          <w:sz w:val="24"/>
        </w:rPr>
        <w:t>".</w:t>
      </w:r>
    </w:p>
    <w:p w14:paraId="107015E7" w14:textId="45344879" w:rsidR="00755472" w:rsidRPr="00E25716" w:rsidRDefault="005D3C77">
      <w:pPr>
        <w:rPr>
          <w:rFonts w:ascii="Times New Roman" w:hAnsi="Times New Roman" w:cs="Times New Roman"/>
          <w:b/>
          <w:sz w:val="24"/>
        </w:rPr>
      </w:pPr>
      <w:proofErr w:type="spellStart"/>
      <w:r w:rsidRPr="00E25716">
        <w:rPr>
          <w:rFonts w:ascii="Times New Roman" w:hAnsi="Times New Roman" w:cs="Times New Roman"/>
          <w:b/>
          <w:sz w:val="24"/>
        </w:rPr>
        <w:t>Thanat</w:t>
      </w:r>
      <w:proofErr w:type="spellEnd"/>
      <w:r w:rsidR="00755472" w:rsidRPr="00E25716">
        <w:rPr>
          <w:rFonts w:ascii="Times New Roman" w:hAnsi="Times New Roman" w:cs="Times New Roman"/>
          <w:b/>
          <w:sz w:val="24"/>
        </w:rPr>
        <w:t xml:space="preserve"> (CPCR – </w:t>
      </w:r>
      <w:proofErr w:type="spellStart"/>
      <w:r w:rsidR="00755472" w:rsidRPr="00E25716">
        <w:rPr>
          <w:rFonts w:ascii="Times New Roman" w:hAnsi="Times New Roman" w:cs="Times New Roman"/>
          <w:b/>
          <w:sz w:val="24"/>
        </w:rPr>
        <w:t>Thailand</w:t>
      </w:r>
      <w:r w:rsidR="00E25716" w:rsidRPr="00E25716">
        <w:rPr>
          <w:rFonts w:ascii="Times New Roman" w:hAnsi="Times New Roman" w:cs="Times New Roman"/>
          <w:b/>
          <w:sz w:val="24"/>
        </w:rPr>
        <w:t>e</w:t>
      </w:r>
      <w:proofErr w:type="spellEnd"/>
      <w:proofErr w:type="gramStart"/>
      <w:r w:rsidR="00755472" w:rsidRPr="00E25716">
        <w:rPr>
          <w:rFonts w:ascii="Times New Roman" w:hAnsi="Times New Roman" w:cs="Times New Roman"/>
          <w:b/>
          <w:sz w:val="24"/>
        </w:rPr>
        <w:t>):</w:t>
      </w:r>
      <w:proofErr w:type="gramEnd"/>
      <w:r w:rsidR="00755472" w:rsidRPr="00E25716">
        <w:rPr>
          <w:rFonts w:ascii="Times New Roman" w:hAnsi="Times New Roman" w:cs="Times New Roman"/>
          <w:b/>
          <w:sz w:val="24"/>
        </w:rPr>
        <w:t xml:space="preserve"> </w:t>
      </w:r>
    </w:p>
    <w:p w14:paraId="6D0D92F2" w14:textId="77777777" w:rsidR="00E25716" w:rsidRPr="00E25716" w:rsidRDefault="00E25716" w:rsidP="00E25716">
      <w:pPr>
        <w:rPr>
          <w:rFonts w:ascii="Times New Roman" w:hAnsi="Times New Roman" w:cs="Times New Roman"/>
          <w:sz w:val="24"/>
        </w:rPr>
      </w:pPr>
      <w:proofErr w:type="spellStart"/>
      <w:r w:rsidRPr="00E25716">
        <w:rPr>
          <w:rFonts w:ascii="Times New Roman" w:hAnsi="Times New Roman" w:cs="Times New Roman"/>
          <w:sz w:val="24"/>
        </w:rPr>
        <w:t>Thanat</w:t>
      </w:r>
      <w:proofErr w:type="spellEnd"/>
      <w:r w:rsidRPr="00E25716">
        <w:rPr>
          <w:rFonts w:ascii="Times New Roman" w:hAnsi="Times New Roman" w:cs="Times New Roman"/>
          <w:sz w:val="24"/>
        </w:rPr>
        <w:t xml:space="preserve"> a rapidement introduit que la Thaïlande entre maintenant dans la troisième phase de Covid-19 (les écoles ferment jusqu'au 1er juillet, couvre-feu de 23h à 3h du matin ; les frontières sont fermées). </w:t>
      </w:r>
    </w:p>
    <w:p w14:paraId="3CCB2D99" w14:textId="77777777" w:rsidR="00E25716" w:rsidRPr="00E25716" w:rsidRDefault="00E25716" w:rsidP="00E25716">
      <w:pPr>
        <w:rPr>
          <w:rFonts w:ascii="Times New Roman" w:hAnsi="Times New Roman" w:cs="Times New Roman"/>
          <w:sz w:val="24"/>
        </w:rPr>
      </w:pPr>
      <w:r w:rsidRPr="00E25716">
        <w:rPr>
          <w:rFonts w:ascii="Times New Roman" w:hAnsi="Times New Roman" w:cs="Times New Roman"/>
          <w:sz w:val="24"/>
        </w:rPr>
        <w:t xml:space="preserve">Le CPCR a réalisé une enquête auprès de plus de 10 000 élèves des écoles de protection de l'enfance. Les ¾ partent avec leurs parents et les autres surtout avec leurs proches. Plus de 80% ne sont pas inquiets de la situation actuelle, mais l'enquête montre que plus de 30% des gardiens sont au chômage. Le CPCR a enregistré 2 cas d'enfants maltraités/violés. </w:t>
      </w:r>
    </w:p>
    <w:p w14:paraId="57FB7B6C" w14:textId="59A11EC5" w:rsidR="00994F72" w:rsidRPr="00E25716" w:rsidRDefault="00E25716" w:rsidP="00E25716">
      <w:r w:rsidRPr="00E25716">
        <w:rPr>
          <w:rFonts w:ascii="Times New Roman" w:hAnsi="Times New Roman" w:cs="Times New Roman"/>
          <w:sz w:val="24"/>
        </w:rPr>
        <w:t>Le CPCR continue à travailler avec les 14 communautés de protection de l'enfance et leurs dirigeants pour assurer le bien-être des enfants. Des activités de collecte de fonds ont été organisées avec le secteur privé. Le CPCR a réussi à collecter des fonds mais aussi à préparer des kits de jeux pour les enfants, à former des travailleurs sociaux, à sensibiliser le public à Internet et à distribuer de la nourriture.</w:t>
      </w:r>
    </w:p>
    <w:p w14:paraId="1ACDB760" w14:textId="7B17314C" w:rsidR="005903F1" w:rsidRPr="00755472" w:rsidRDefault="00994F72" w:rsidP="005903F1">
      <w:pPr>
        <w:rPr>
          <w:rFonts w:ascii="Times New Roman" w:hAnsi="Times New Roman" w:cs="Times New Roman"/>
          <w:b/>
          <w:sz w:val="24"/>
          <w:lang w:val="en-US"/>
        </w:rPr>
      </w:pPr>
      <w:proofErr w:type="spellStart"/>
      <w:r>
        <w:rPr>
          <w:rFonts w:ascii="Times New Roman" w:hAnsi="Times New Roman" w:cs="Times New Roman"/>
          <w:b/>
          <w:sz w:val="24"/>
          <w:lang w:val="en-US"/>
        </w:rPr>
        <w:t>Helina</w:t>
      </w:r>
      <w:proofErr w:type="spellEnd"/>
      <w:r w:rsidR="005903F1" w:rsidRPr="009C74B1">
        <w:rPr>
          <w:rFonts w:ascii="Times New Roman" w:hAnsi="Times New Roman" w:cs="Times New Roman"/>
          <w:b/>
          <w:sz w:val="24"/>
          <w:lang w:val="en-US"/>
        </w:rPr>
        <w:t xml:space="preserve"> </w:t>
      </w:r>
      <w:r w:rsidR="005903F1">
        <w:rPr>
          <w:rFonts w:ascii="Times New Roman" w:hAnsi="Times New Roman" w:cs="Times New Roman"/>
          <w:b/>
          <w:sz w:val="24"/>
          <w:lang w:val="en-US"/>
        </w:rPr>
        <w:t>(</w:t>
      </w:r>
      <w:proofErr w:type="spellStart"/>
      <w:r w:rsidR="005903F1">
        <w:rPr>
          <w:rFonts w:ascii="Times New Roman" w:hAnsi="Times New Roman" w:cs="Times New Roman"/>
          <w:b/>
          <w:sz w:val="24"/>
          <w:lang w:val="en-US"/>
        </w:rPr>
        <w:t>Bikalpa</w:t>
      </w:r>
      <w:proofErr w:type="spellEnd"/>
      <w:r w:rsidR="005903F1" w:rsidRPr="00755472">
        <w:rPr>
          <w:rFonts w:ascii="Times New Roman" w:hAnsi="Times New Roman" w:cs="Times New Roman"/>
          <w:b/>
          <w:sz w:val="24"/>
          <w:lang w:val="en-US"/>
        </w:rPr>
        <w:t xml:space="preserve"> –</w:t>
      </w:r>
      <w:r w:rsidR="005903F1">
        <w:rPr>
          <w:rFonts w:ascii="Times New Roman" w:hAnsi="Times New Roman" w:cs="Times New Roman"/>
          <w:b/>
          <w:sz w:val="24"/>
          <w:lang w:val="en-US"/>
        </w:rPr>
        <w:t xml:space="preserve"> Nepal</w:t>
      </w:r>
      <w:r w:rsidR="005903F1" w:rsidRPr="00755472">
        <w:rPr>
          <w:rFonts w:ascii="Times New Roman" w:hAnsi="Times New Roman" w:cs="Times New Roman"/>
          <w:b/>
          <w:sz w:val="24"/>
          <w:lang w:val="en-US"/>
        </w:rPr>
        <w:t xml:space="preserve">): </w:t>
      </w:r>
    </w:p>
    <w:p w14:paraId="64856469" w14:textId="77777777" w:rsidR="00E25716" w:rsidRPr="00E25716" w:rsidRDefault="00E25716" w:rsidP="00E25716">
      <w:pPr>
        <w:rPr>
          <w:rFonts w:ascii="Times New Roman" w:hAnsi="Times New Roman" w:cs="Times New Roman"/>
          <w:sz w:val="24"/>
        </w:rPr>
      </w:pPr>
      <w:proofErr w:type="spellStart"/>
      <w:r w:rsidRPr="00E25716">
        <w:rPr>
          <w:rFonts w:ascii="Times New Roman" w:hAnsi="Times New Roman" w:cs="Times New Roman"/>
          <w:sz w:val="24"/>
        </w:rPr>
        <w:t>Helina</w:t>
      </w:r>
      <w:proofErr w:type="spellEnd"/>
      <w:r w:rsidRPr="00E25716">
        <w:rPr>
          <w:rFonts w:ascii="Times New Roman" w:hAnsi="Times New Roman" w:cs="Times New Roman"/>
          <w:sz w:val="24"/>
        </w:rPr>
        <w:t xml:space="preserve"> nous donne un aperçu de la situation au Népal où le nombre de cas continue à augmenter et une explication des migrations internes entre les villes et les campagnes. </w:t>
      </w:r>
    </w:p>
    <w:p w14:paraId="0D86AA7E" w14:textId="6C69EF74" w:rsidR="00E05230" w:rsidRPr="00E25716" w:rsidRDefault="00E25716" w:rsidP="00E25716">
      <w:pPr>
        <w:rPr>
          <w:rFonts w:ascii="Times New Roman" w:hAnsi="Times New Roman" w:cs="Times New Roman"/>
          <w:sz w:val="24"/>
        </w:rPr>
      </w:pPr>
      <w:r w:rsidRPr="00E25716">
        <w:rPr>
          <w:rFonts w:ascii="Times New Roman" w:hAnsi="Times New Roman" w:cs="Times New Roman"/>
          <w:sz w:val="24"/>
        </w:rPr>
        <w:t xml:space="preserve">Ensuite, </w:t>
      </w:r>
      <w:proofErr w:type="spellStart"/>
      <w:r w:rsidRPr="00E25716">
        <w:rPr>
          <w:rFonts w:ascii="Times New Roman" w:hAnsi="Times New Roman" w:cs="Times New Roman"/>
          <w:sz w:val="24"/>
        </w:rPr>
        <w:t>Helina</w:t>
      </w:r>
      <w:proofErr w:type="spellEnd"/>
      <w:r w:rsidRPr="00E25716">
        <w:rPr>
          <w:rFonts w:ascii="Times New Roman" w:hAnsi="Times New Roman" w:cs="Times New Roman"/>
          <w:sz w:val="24"/>
        </w:rPr>
        <w:t xml:space="preserve"> partage les différentes actions mises en place par </w:t>
      </w:r>
      <w:proofErr w:type="spellStart"/>
      <w:r w:rsidRPr="00E25716">
        <w:rPr>
          <w:rFonts w:ascii="Times New Roman" w:hAnsi="Times New Roman" w:cs="Times New Roman"/>
          <w:sz w:val="24"/>
        </w:rPr>
        <w:t>Bikalpa</w:t>
      </w:r>
      <w:proofErr w:type="spellEnd"/>
      <w:r w:rsidRPr="00E25716">
        <w:rPr>
          <w:rFonts w:ascii="Times New Roman" w:hAnsi="Times New Roman" w:cs="Times New Roman"/>
          <w:sz w:val="24"/>
        </w:rPr>
        <w:t xml:space="preserve"> pour répondre à la crise : sensibilisation (avec des programmes télévisés, une page Facebook pour les enfants, des enregistrements audio mobiles), distribution de nourriture, activités de guérison (par exemple, masques), réunions de suivi des familles et des enfants, réunions des enseignants et des directeurs, etc. </w:t>
      </w:r>
      <w:proofErr w:type="spellStart"/>
      <w:r w:rsidRPr="00E25716">
        <w:rPr>
          <w:rFonts w:ascii="Times New Roman" w:hAnsi="Times New Roman" w:cs="Times New Roman"/>
          <w:sz w:val="24"/>
        </w:rPr>
        <w:t>Helina</w:t>
      </w:r>
      <w:proofErr w:type="spellEnd"/>
      <w:r w:rsidRPr="00E25716">
        <w:rPr>
          <w:rFonts w:ascii="Times New Roman" w:hAnsi="Times New Roman" w:cs="Times New Roman"/>
          <w:sz w:val="24"/>
        </w:rPr>
        <w:t xml:space="preserve"> nous montre quelques œuvres d'art réalisées par les enfants des conseils de paix, les travaux réalisés avec les femmes des bidonvilles, le programme audio mobile pour les enfants et l'aide alimentaire.</w:t>
      </w:r>
    </w:p>
    <w:p w14:paraId="41FCC1F7" w14:textId="35E8D6DE" w:rsidR="00063806" w:rsidRDefault="00063806" w:rsidP="00E05230">
      <w:pPr>
        <w:rPr>
          <w:rFonts w:ascii="Times New Roman" w:hAnsi="Times New Roman" w:cs="Times New Roman"/>
          <w:b/>
          <w:sz w:val="24"/>
          <w:lang w:val="en-US"/>
        </w:rPr>
      </w:pPr>
      <w:r>
        <w:rPr>
          <w:rFonts w:ascii="Times New Roman" w:hAnsi="Times New Roman" w:cs="Times New Roman"/>
          <w:b/>
          <w:sz w:val="24"/>
          <w:lang w:val="en-US"/>
        </w:rPr>
        <w:t xml:space="preserve">Ashok &amp; </w:t>
      </w:r>
      <w:proofErr w:type="spellStart"/>
      <w:r>
        <w:rPr>
          <w:rFonts w:ascii="Times New Roman" w:hAnsi="Times New Roman" w:cs="Times New Roman"/>
          <w:b/>
          <w:sz w:val="24"/>
          <w:lang w:val="en-US"/>
        </w:rPr>
        <w:t>Unnita</w:t>
      </w:r>
      <w:proofErr w:type="spellEnd"/>
      <w:r>
        <w:rPr>
          <w:rFonts w:ascii="Times New Roman" w:hAnsi="Times New Roman" w:cs="Times New Roman"/>
          <w:b/>
          <w:sz w:val="24"/>
          <w:lang w:val="en-US"/>
        </w:rPr>
        <w:t xml:space="preserve"> (CWCN – Nepal): </w:t>
      </w:r>
    </w:p>
    <w:p w14:paraId="6684B7C8" w14:textId="2AFCB071" w:rsidR="00E25716" w:rsidRPr="00E25716" w:rsidRDefault="00E25716" w:rsidP="00E25716">
      <w:pPr>
        <w:rPr>
          <w:rFonts w:ascii="Times New Roman" w:hAnsi="Times New Roman" w:cs="Times New Roman"/>
          <w:bCs/>
          <w:sz w:val="24"/>
        </w:rPr>
      </w:pPr>
      <w:proofErr w:type="spellStart"/>
      <w:r w:rsidRPr="00E25716">
        <w:rPr>
          <w:rFonts w:ascii="Times New Roman" w:hAnsi="Times New Roman" w:cs="Times New Roman"/>
          <w:bCs/>
          <w:sz w:val="24"/>
        </w:rPr>
        <w:t>Ashok</w:t>
      </w:r>
      <w:proofErr w:type="spellEnd"/>
      <w:r w:rsidRPr="00E25716">
        <w:rPr>
          <w:rFonts w:ascii="Times New Roman" w:hAnsi="Times New Roman" w:cs="Times New Roman"/>
          <w:bCs/>
          <w:sz w:val="24"/>
        </w:rPr>
        <w:t xml:space="preserve"> commence par une présentation du CWCN et nous explique comment leur organisation fonctionne dans la situation actuelle. </w:t>
      </w:r>
      <w:proofErr w:type="spellStart"/>
      <w:r w:rsidRPr="00E25716">
        <w:rPr>
          <w:rFonts w:ascii="Times New Roman" w:hAnsi="Times New Roman" w:cs="Times New Roman"/>
          <w:bCs/>
          <w:sz w:val="24"/>
        </w:rPr>
        <w:t>Ashok</w:t>
      </w:r>
      <w:proofErr w:type="spellEnd"/>
      <w:r w:rsidRPr="00E25716">
        <w:rPr>
          <w:rFonts w:ascii="Times New Roman" w:hAnsi="Times New Roman" w:cs="Times New Roman"/>
          <w:bCs/>
          <w:sz w:val="24"/>
        </w:rPr>
        <w:t xml:space="preserve"> présente les différents travaux réalisés jusqu'à présent (note conceptuelle, administration, installation informatique, travail créatif pour les enfants, projet d'urgence, etc.) du niveau micro au niveau macro. Il partage avec nous les difficultés que le CWCN a dû surmonter pour atteindre les bénéficiaires et les parties prenantes dans le cadre du </w:t>
      </w:r>
      <w:r>
        <w:rPr>
          <w:rFonts w:ascii="Times New Roman" w:hAnsi="Times New Roman" w:cs="Times New Roman"/>
          <w:bCs/>
          <w:sz w:val="24"/>
        </w:rPr>
        <w:t>confinement.</w:t>
      </w:r>
      <w:r w:rsidRPr="00E25716">
        <w:rPr>
          <w:rFonts w:ascii="Times New Roman" w:hAnsi="Times New Roman" w:cs="Times New Roman"/>
          <w:bCs/>
          <w:sz w:val="24"/>
        </w:rPr>
        <w:t xml:space="preserve"> </w:t>
      </w:r>
    </w:p>
    <w:p w14:paraId="210813CD" w14:textId="0C8B6002" w:rsidR="00497747" w:rsidRPr="00E25716" w:rsidRDefault="00E25716" w:rsidP="00E25716">
      <w:pPr>
        <w:rPr>
          <w:rFonts w:ascii="Times New Roman" w:hAnsi="Times New Roman" w:cs="Times New Roman"/>
          <w:bCs/>
          <w:sz w:val="24"/>
        </w:rPr>
      </w:pPr>
      <w:proofErr w:type="spellStart"/>
      <w:r w:rsidRPr="00E25716">
        <w:rPr>
          <w:rFonts w:ascii="Times New Roman" w:hAnsi="Times New Roman" w:cs="Times New Roman"/>
          <w:bCs/>
          <w:sz w:val="24"/>
        </w:rPr>
        <w:t>Unnati</w:t>
      </w:r>
      <w:proofErr w:type="spellEnd"/>
      <w:r w:rsidRPr="00E25716">
        <w:rPr>
          <w:rFonts w:ascii="Times New Roman" w:hAnsi="Times New Roman" w:cs="Times New Roman"/>
          <w:bCs/>
          <w:sz w:val="24"/>
        </w:rPr>
        <w:t xml:space="preserve"> nous explique les différentes actions menées par CWCN dans le cadre de leur projet Covid-19 Emergency : le soutien aux communautés des bidonvilles, les aides apportées aux </w:t>
      </w:r>
      <w:r w:rsidRPr="00E25716">
        <w:rPr>
          <w:rFonts w:ascii="Times New Roman" w:hAnsi="Times New Roman" w:cs="Times New Roman"/>
          <w:bCs/>
          <w:sz w:val="24"/>
        </w:rPr>
        <w:lastRenderedPageBreak/>
        <w:t>anciens bénéficiaires et enfin tout le travail effectué en collaboration avec les gouvernements locaux. En conclusion, ils décrivent les prochaines étapes et les projets futurs du CWCN.</w:t>
      </w:r>
    </w:p>
    <w:p w14:paraId="0247663D" w14:textId="3684953B" w:rsidR="00E05230" w:rsidRPr="00E25716" w:rsidRDefault="00E05230" w:rsidP="00E05230">
      <w:pPr>
        <w:rPr>
          <w:rFonts w:ascii="Times New Roman" w:hAnsi="Times New Roman" w:cs="Times New Roman"/>
          <w:b/>
          <w:sz w:val="24"/>
        </w:rPr>
      </w:pPr>
      <w:proofErr w:type="spellStart"/>
      <w:r w:rsidRPr="00E25716">
        <w:rPr>
          <w:rFonts w:ascii="Times New Roman" w:hAnsi="Times New Roman" w:cs="Times New Roman"/>
          <w:b/>
          <w:sz w:val="24"/>
        </w:rPr>
        <w:t>Sothirak</w:t>
      </w:r>
      <w:proofErr w:type="spellEnd"/>
      <w:r w:rsidRPr="00E25716">
        <w:rPr>
          <w:rFonts w:ascii="Times New Roman" w:hAnsi="Times New Roman" w:cs="Times New Roman"/>
          <w:b/>
          <w:sz w:val="24"/>
        </w:rPr>
        <w:t xml:space="preserve"> (</w:t>
      </w:r>
      <w:proofErr w:type="spellStart"/>
      <w:r w:rsidRPr="00E25716">
        <w:rPr>
          <w:rFonts w:ascii="Times New Roman" w:hAnsi="Times New Roman" w:cs="Times New Roman"/>
          <w:b/>
          <w:sz w:val="24"/>
        </w:rPr>
        <w:t>Bandos</w:t>
      </w:r>
      <w:proofErr w:type="spellEnd"/>
      <w:r w:rsidRPr="00E25716">
        <w:rPr>
          <w:rFonts w:ascii="Times New Roman" w:hAnsi="Times New Roman" w:cs="Times New Roman"/>
          <w:b/>
          <w:sz w:val="24"/>
        </w:rPr>
        <w:t xml:space="preserve"> </w:t>
      </w:r>
      <w:proofErr w:type="spellStart"/>
      <w:r w:rsidRPr="00E25716">
        <w:rPr>
          <w:rFonts w:ascii="Times New Roman" w:hAnsi="Times New Roman" w:cs="Times New Roman"/>
          <w:b/>
          <w:sz w:val="24"/>
        </w:rPr>
        <w:t>Komar</w:t>
      </w:r>
      <w:proofErr w:type="spellEnd"/>
      <w:r w:rsidRPr="00E25716">
        <w:rPr>
          <w:rFonts w:ascii="Times New Roman" w:hAnsi="Times New Roman" w:cs="Times New Roman"/>
          <w:b/>
          <w:sz w:val="24"/>
        </w:rPr>
        <w:t xml:space="preserve"> – Cambod</w:t>
      </w:r>
      <w:r w:rsidR="00E25716" w:rsidRPr="00E25716">
        <w:rPr>
          <w:rFonts w:ascii="Times New Roman" w:hAnsi="Times New Roman" w:cs="Times New Roman"/>
          <w:b/>
          <w:sz w:val="24"/>
        </w:rPr>
        <w:t>ge</w:t>
      </w:r>
      <w:proofErr w:type="gramStart"/>
      <w:r w:rsidRPr="00E25716">
        <w:rPr>
          <w:rFonts w:ascii="Times New Roman" w:hAnsi="Times New Roman" w:cs="Times New Roman"/>
          <w:b/>
          <w:sz w:val="24"/>
        </w:rPr>
        <w:t>):</w:t>
      </w:r>
      <w:proofErr w:type="gramEnd"/>
      <w:r w:rsidRPr="00E25716">
        <w:rPr>
          <w:rFonts w:ascii="Times New Roman" w:hAnsi="Times New Roman" w:cs="Times New Roman"/>
          <w:b/>
          <w:sz w:val="24"/>
        </w:rPr>
        <w:t xml:space="preserve"> </w:t>
      </w:r>
    </w:p>
    <w:p w14:paraId="0543E068" w14:textId="77777777" w:rsidR="00E25716" w:rsidRPr="00E25716" w:rsidRDefault="00E25716" w:rsidP="00E25716">
      <w:pPr>
        <w:pBdr>
          <w:bottom w:val="single" w:sz="4" w:space="1" w:color="auto"/>
        </w:pBdr>
        <w:rPr>
          <w:rFonts w:ascii="Times New Roman" w:hAnsi="Times New Roman" w:cs="Times New Roman"/>
          <w:sz w:val="24"/>
        </w:rPr>
      </w:pPr>
      <w:proofErr w:type="spellStart"/>
      <w:r w:rsidRPr="00E25716">
        <w:rPr>
          <w:rFonts w:ascii="Times New Roman" w:hAnsi="Times New Roman" w:cs="Times New Roman"/>
          <w:sz w:val="24"/>
        </w:rPr>
        <w:t>Sothirak</w:t>
      </w:r>
      <w:proofErr w:type="spellEnd"/>
      <w:r w:rsidRPr="00E25716">
        <w:rPr>
          <w:rFonts w:ascii="Times New Roman" w:hAnsi="Times New Roman" w:cs="Times New Roman"/>
          <w:sz w:val="24"/>
        </w:rPr>
        <w:t xml:space="preserve"> présente la situation au Cambodge qui est stable : 100 % des patients se sont rétablis. Néanmoins, les restrictions décidées par le gouvernement sont toujours fortes (pas de réunion de plus de 10 personnes ; les écoles ne rouvriront pas avant novembre). </w:t>
      </w:r>
      <w:proofErr w:type="spellStart"/>
      <w:r w:rsidRPr="00E25716">
        <w:rPr>
          <w:rFonts w:ascii="Times New Roman" w:hAnsi="Times New Roman" w:cs="Times New Roman"/>
          <w:sz w:val="24"/>
        </w:rPr>
        <w:t>Bandos</w:t>
      </w:r>
      <w:proofErr w:type="spellEnd"/>
      <w:r w:rsidRPr="00E25716">
        <w:rPr>
          <w:rFonts w:ascii="Times New Roman" w:hAnsi="Times New Roman" w:cs="Times New Roman"/>
          <w:sz w:val="24"/>
        </w:rPr>
        <w:t xml:space="preserve"> </w:t>
      </w:r>
      <w:proofErr w:type="spellStart"/>
      <w:r w:rsidRPr="00E25716">
        <w:rPr>
          <w:rFonts w:ascii="Times New Roman" w:hAnsi="Times New Roman" w:cs="Times New Roman"/>
          <w:sz w:val="24"/>
        </w:rPr>
        <w:t>Komar</w:t>
      </w:r>
      <w:proofErr w:type="spellEnd"/>
      <w:r w:rsidRPr="00E25716">
        <w:rPr>
          <w:rFonts w:ascii="Times New Roman" w:hAnsi="Times New Roman" w:cs="Times New Roman"/>
          <w:sz w:val="24"/>
        </w:rPr>
        <w:t xml:space="preserve"> recommence à travailler normalement dans les bureaux de Phnom Penh, Pursat et </w:t>
      </w:r>
      <w:proofErr w:type="spellStart"/>
      <w:r w:rsidRPr="00E25716">
        <w:rPr>
          <w:rFonts w:ascii="Times New Roman" w:hAnsi="Times New Roman" w:cs="Times New Roman"/>
          <w:sz w:val="24"/>
        </w:rPr>
        <w:t>Siem</w:t>
      </w:r>
      <w:proofErr w:type="spellEnd"/>
      <w:r w:rsidRPr="00E25716">
        <w:rPr>
          <w:rFonts w:ascii="Times New Roman" w:hAnsi="Times New Roman" w:cs="Times New Roman"/>
          <w:sz w:val="24"/>
        </w:rPr>
        <w:t xml:space="preserve"> Reap. </w:t>
      </w:r>
    </w:p>
    <w:p w14:paraId="1804B88C" w14:textId="77777777" w:rsidR="00E25716" w:rsidRPr="00E25716" w:rsidRDefault="00E25716" w:rsidP="00E25716">
      <w:pPr>
        <w:pBdr>
          <w:bottom w:val="single" w:sz="4" w:space="1" w:color="auto"/>
        </w:pBdr>
        <w:rPr>
          <w:rFonts w:ascii="Times New Roman" w:hAnsi="Times New Roman" w:cs="Times New Roman"/>
          <w:sz w:val="24"/>
        </w:rPr>
      </w:pPr>
      <w:proofErr w:type="spellStart"/>
      <w:r w:rsidRPr="00E25716">
        <w:rPr>
          <w:rFonts w:ascii="Times New Roman" w:hAnsi="Times New Roman" w:cs="Times New Roman"/>
          <w:sz w:val="24"/>
        </w:rPr>
        <w:t>Sothirak</w:t>
      </w:r>
      <w:proofErr w:type="spellEnd"/>
      <w:r w:rsidRPr="00E25716">
        <w:rPr>
          <w:rFonts w:ascii="Times New Roman" w:hAnsi="Times New Roman" w:cs="Times New Roman"/>
          <w:sz w:val="24"/>
        </w:rPr>
        <w:t xml:space="preserve"> présente deux façons de travailler avec les enfants lorsque les écoles sont fermées : </w:t>
      </w:r>
    </w:p>
    <w:p w14:paraId="08288045" w14:textId="77777777" w:rsidR="00E25716" w:rsidRPr="00E25716" w:rsidRDefault="00E25716" w:rsidP="00E25716">
      <w:pPr>
        <w:pBdr>
          <w:bottom w:val="single" w:sz="4" w:space="1" w:color="auto"/>
        </w:pBdr>
        <w:rPr>
          <w:rFonts w:ascii="Times New Roman" w:hAnsi="Times New Roman" w:cs="Times New Roman"/>
          <w:sz w:val="24"/>
        </w:rPr>
      </w:pPr>
      <w:r w:rsidRPr="00E25716">
        <w:rPr>
          <w:rFonts w:ascii="Times New Roman" w:hAnsi="Times New Roman" w:cs="Times New Roman"/>
          <w:sz w:val="24"/>
        </w:rPr>
        <w:t xml:space="preserve">- L'e-learning qui est possible principalement en ville. Mais </w:t>
      </w:r>
      <w:proofErr w:type="spellStart"/>
      <w:r w:rsidRPr="00E25716">
        <w:rPr>
          <w:rFonts w:ascii="Times New Roman" w:hAnsi="Times New Roman" w:cs="Times New Roman"/>
          <w:sz w:val="24"/>
        </w:rPr>
        <w:t>Bandos</w:t>
      </w:r>
      <w:proofErr w:type="spellEnd"/>
      <w:r w:rsidRPr="00E25716">
        <w:rPr>
          <w:rFonts w:ascii="Times New Roman" w:hAnsi="Times New Roman" w:cs="Times New Roman"/>
          <w:sz w:val="24"/>
        </w:rPr>
        <w:t xml:space="preserve"> </w:t>
      </w:r>
      <w:proofErr w:type="spellStart"/>
      <w:r w:rsidRPr="00E25716">
        <w:rPr>
          <w:rFonts w:ascii="Times New Roman" w:hAnsi="Times New Roman" w:cs="Times New Roman"/>
          <w:sz w:val="24"/>
        </w:rPr>
        <w:t>Komar</w:t>
      </w:r>
      <w:proofErr w:type="spellEnd"/>
      <w:r w:rsidRPr="00E25716">
        <w:rPr>
          <w:rFonts w:ascii="Times New Roman" w:hAnsi="Times New Roman" w:cs="Times New Roman"/>
          <w:sz w:val="24"/>
        </w:rPr>
        <w:t xml:space="preserve"> travaille principalement dans les zones rurales. </w:t>
      </w:r>
    </w:p>
    <w:p w14:paraId="14CD8D64" w14:textId="77777777" w:rsidR="00E25716" w:rsidRPr="00E25716" w:rsidRDefault="00E25716" w:rsidP="00E25716">
      <w:pPr>
        <w:pBdr>
          <w:bottom w:val="single" w:sz="4" w:space="1" w:color="auto"/>
        </w:pBdr>
        <w:rPr>
          <w:rFonts w:ascii="Times New Roman" w:hAnsi="Times New Roman" w:cs="Times New Roman"/>
          <w:sz w:val="24"/>
        </w:rPr>
      </w:pPr>
      <w:r w:rsidRPr="00E25716">
        <w:rPr>
          <w:rFonts w:ascii="Times New Roman" w:hAnsi="Times New Roman" w:cs="Times New Roman"/>
          <w:sz w:val="24"/>
        </w:rPr>
        <w:t xml:space="preserve">- L'enseignement à distance est l'option choisie par </w:t>
      </w:r>
      <w:proofErr w:type="spellStart"/>
      <w:r w:rsidRPr="00E25716">
        <w:rPr>
          <w:rFonts w:ascii="Times New Roman" w:hAnsi="Times New Roman" w:cs="Times New Roman"/>
          <w:sz w:val="24"/>
        </w:rPr>
        <w:t>Bandos</w:t>
      </w:r>
      <w:proofErr w:type="spellEnd"/>
      <w:r w:rsidRPr="00E25716">
        <w:rPr>
          <w:rFonts w:ascii="Times New Roman" w:hAnsi="Times New Roman" w:cs="Times New Roman"/>
          <w:sz w:val="24"/>
        </w:rPr>
        <w:t xml:space="preserve"> </w:t>
      </w:r>
      <w:proofErr w:type="spellStart"/>
      <w:r w:rsidRPr="00E25716">
        <w:rPr>
          <w:rFonts w:ascii="Times New Roman" w:hAnsi="Times New Roman" w:cs="Times New Roman"/>
          <w:sz w:val="24"/>
        </w:rPr>
        <w:t>Komar</w:t>
      </w:r>
      <w:proofErr w:type="spellEnd"/>
      <w:r w:rsidRPr="00E25716">
        <w:rPr>
          <w:rFonts w:ascii="Times New Roman" w:hAnsi="Times New Roman" w:cs="Times New Roman"/>
          <w:sz w:val="24"/>
        </w:rPr>
        <w:t xml:space="preserve">. Ils sont en mesure d'aider les enseignants des écoles maternelles et primaires à enseigner à domicile à de petits groupes d'enfants, à donner quelques exercices chaque semaine aux élèves. Dans le même temps, les enseignants peuvent faire participer la famille et diffuser les messages de sensibilisation sur Covid-19. Une autre façon de travailler consiste à encourager les enfants d'un même quartier à suivre le programme éducatif de la télévision là où ils le peuvent. </w:t>
      </w:r>
    </w:p>
    <w:p w14:paraId="1811A14C" w14:textId="5DA7AADB" w:rsidR="00DB12D0" w:rsidRDefault="00E25716" w:rsidP="00E25716">
      <w:pPr>
        <w:pBdr>
          <w:bottom w:val="single" w:sz="4" w:space="1" w:color="auto"/>
        </w:pBdr>
        <w:rPr>
          <w:rFonts w:ascii="Times New Roman" w:hAnsi="Times New Roman" w:cs="Times New Roman"/>
          <w:sz w:val="24"/>
        </w:rPr>
      </w:pPr>
      <w:proofErr w:type="spellStart"/>
      <w:r w:rsidRPr="00E25716">
        <w:rPr>
          <w:rFonts w:ascii="Times New Roman" w:hAnsi="Times New Roman" w:cs="Times New Roman"/>
          <w:sz w:val="24"/>
        </w:rPr>
        <w:t>Bandos</w:t>
      </w:r>
      <w:proofErr w:type="spellEnd"/>
      <w:r w:rsidRPr="00E25716">
        <w:rPr>
          <w:rFonts w:ascii="Times New Roman" w:hAnsi="Times New Roman" w:cs="Times New Roman"/>
          <w:sz w:val="24"/>
        </w:rPr>
        <w:t xml:space="preserve"> </w:t>
      </w:r>
      <w:proofErr w:type="spellStart"/>
      <w:r w:rsidRPr="00E25716">
        <w:rPr>
          <w:rFonts w:ascii="Times New Roman" w:hAnsi="Times New Roman" w:cs="Times New Roman"/>
          <w:sz w:val="24"/>
        </w:rPr>
        <w:t>Komar</w:t>
      </w:r>
      <w:proofErr w:type="spellEnd"/>
      <w:r w:rsidRPr="00E25716">
        <w:rPr>
          <w:rFonts w:ascii="Times New Roman" w:hAnsi="Times New Roman" w:cs="Times New Roman"/>
          <w:sz w:val="24"/>
        </w:rPr>
        <w:t xml:space="preserve"> encourage les écoles à suivre leurs élèves. Les écoles produisent du matériel d'enseignement et d'apprentissage et le partagent à la maison.</w:t>
      </w:r>
    </w:p>
    <w:p w14:paraId="04527006" w14:textId="77777777" w:rsidR="00E25716" w:rsidRPr="00E25716" w:rsidRDefault="00E25716" w:rsidP="00E25716">
      <w:pPr>
        <w:pBdr>
          <w:bottom w:val="single" w:sz="4" w:space="1" w:color="auto"/>
        </w:pBdr>
        <w:rPr>
          <w:rFonts w:ascii="Times New Roman" w:hAnsi="Times New Roman" w:cs="Times New Roman"/>
          <w:sz w:val="24"/>
        </w:rPr>
      </w:pPr>
    </w:p>
    <w:p w14:paraId="4829CF41" w14:textId="77777777" w:rsidR="00AF0B61" w:rsidRPr="00E25716" w:rsidRDefault="00AF0B61" w:rsidP="00DB12D0">
      <w:pPr>
        <w:jc w:val="center"/>
        <w:rPr>
          <w:rFonts w:ascii="Times New Roman" w:hAnsi="Times New Roman" w:cs="Times New Roman"/>
          <w:b/>
          <w:sz w:val="24"/>
        </w:rPr>
      </w:pPr>
    </w:p>
    <w:p w14:paraId="49877022" w14:textId="77777777" w:rsidR="00E25716" w:rsidRPr="00E25716" w:rsidRDefault="00E25716" w:rsidP="00E25716">
      <w:pPr>
        <w:jc w:val="center"/>
        <w:rPr>
          <w:rFonts w:ascii="Times New Roman" w:hAnsi="Times New Roman" w:cs="Times New Roman"/>
          <w:b/>
          <w:sz w:val="24"/>
        </w:rPr>
      </w:pPr>
      <w:r w:rsidRPr="00E25716">
        <w:rPr>
          <w:rFonts w:ascii="Times New Roman" w:hAnsi="Times New Roman" w:cs="Times New Roman"/>
          <w:b/>
          <w:sz w:val="24"/>
        </w:rPr>
        <w:t>Discussion ouverte</w:t>
      </w:r>
    </w:p>
    <w:p w14:paraId="6BE5ABB4" w14:textId="77777777" w:rsidR="00E25716" w:rsidRPr="00E25716" w:rsidRDefault="00E25716" w:rsidP="00E25716">
      <w:pPr>
        <w:rPr>
          <w:rFonts w:ascii="Times New Roman" w:hAnsi="Times New Roman" w:cs="Times New Roman"/>
          <w:bCs/>
          <w:sz w:val="24"/>
        </w:rPr>
      </w:pPr>
      <w:r w:rsidRPr="00E25716">
        <w:rPr>
          <w:rFonts w:ascii="Times New Roman" w:hAnsi="Times New Roman" w:cs="Times New Roman"/>
          <w:bCs/>
          <w:sz w:val="24"/>
        </w:rPr>
        <w:t xml:space="preserve">- </w:t>
      </w:r>
      <w:proofErr w:type="spellStart"/>
      <w:r w:rsidRPr="00E25716">
        <w:rPr>
          <w:rFonts w:ascii="Times New Roman" w:hAnsi="Times New Roman" w:cs="Times New Roman"/>
          <w:bCs/>
          <w:sz w:val="24"/>
        </w:rPr>
        <w:t>Sothirak</w:t>
      </w:r>
      <w:proofErr w:type="spellEnd"/>
      <w:r w:rsidRPr="00E25716">
        <w:rPr>
          <w:rFonts w:ascii="Times New Roman" w:hAnsi="Times New Roman" w:cs="Times New Roman"/>
          <w:bCs/>
          <w:sz w:val="24"/>
        </w:rPr>
        <w:t xml:space="preserve"> souligne que la crise du Covid-19 aura un impact économique énorme et que les revenus des familles vont diminuer. Les personnes qui travaillent dans les usines n'ont pas d'emploi jusqu'à présent. </w:t>
      </w:r>
    </w:p>
    <w:p w14:paraId="64F9130C" w14:textId="77777777" w:rsidR="00E25716" w:rsidRPr="00E25716" w:rsidRDefault="00E25716" w:rsidP="00E25716">
      <w:pPr>
        <w:rPr>
          <w:rFonts w:ascii="Times New Roman" w:hAnsi="Times New Roman" w:cs="Times New Roman"/>
          <w:bCs/>
          <w:sz w:val="24"/>
        </w:rPr>
      </w:pPr>
    </w:p>
    <w:p w14:paraId="425C9A89" w14:textId="77777777" w:rsidR="00E25716" w:rsidRPr="00E25716" w:rsidRDefault="00E25716" w:rsidP="00E25716">
      <w:pPr>
        <w:rPr>
          <w:rFonts w:ascii="Times New Roman" w:hAnsi="Times New Roman" w:cs="Times New Roman"/>
          <w:bCs/>
          <w:sz w:val="24"/>
        </w:rPr>
      </w:pPr>
      <w:r w:rsidRPr="00E25716">
        <w:rPr>
          <w:rFonts w:ascii="Times New Roman" w:hAnsi="Times New Roman" w:cs="Times New Roman"/>
          <w:bCs/>
          <w:sz w:val="24"/>
        </w:rPr>
        <w:t xml:space="preserve">- </w:t>
      </w:r>
      <w:proofErr w:type="spellStart"/>
      <w:r w:rsidRPr="00E25716">
        <w:rPr>
          <w:rFonts w:ascii="Times New Roman" w:hAnsi="Times New Roman" w:cs="Times New Roman"/>
          <w:bCs/>
          <w:sz w:val="24"/>
        </w:rPr>
        <w:t>Sudhir</w:t>
      </w:r>
      <w:proofErr w:type="spellEnd"/>
      <w:r w:rsidRPr="00E25716">
        <w:rPr>
          <w:rFonts w:ascii="Times New Roman" w:hAnsi="Times New Roman" w:cs="Times New Roman"/>
          <w:bCs/>
          <w:sz w:val="24"/>
        </w:rPr>
        <w:t xml:space="preserve"> partage le fait que la même situation se produit en Inde. La classe ouvrière en paiera le prix fort. De nombreuses familles parcourent plus de 1 000 km pour aller de la ville à la campagne et revenir. Des gens sont morts dans des trains surchargés. Jusqu'à présent, les </w:t>
      </w:r>
      <w:proofErr w:type="spellStart"/>
      <w:r w:rsidRPr="00E25716">
        <w:rPr>
          <w:rFonts w:ascii="Times New Roman" w:hAnsi="Times New Roman" w:cs="Times New Roman"/>
          <w:bCs/>
          <w:sz w:val="24"/>
        </w:rPr>
        <w:t>Covid</w:t>
      </w:r>
      <w:proofErr w:type="spellEnd"/>
      <w:r w:rsidRPr="00E25716">
        <w:rPr>
          <w:rFonts w:ascii="Times New Roman" w:hAnsi="Times New Roman" w:cs="Times New Roman"/>
          <w:bCs/>
          <w:sz w:val="24"/>
        </w:rPr>
        <w:t xml:space="preserve"> touchent environ 2% de la population indienne. Les données fournies par certains États ne sont pas réalistes. Environ 20ù des enfants n'ont jamais pu retourner à l'école après la fermeture. </w:t>
      </w:r>
    </w:p>
    <w:p w14:paraId="75A1582D" w14:textId="77777777" w:rsidR="00E25716" w:rsidRPr="00E25716" w:rsidRDefault="00E25716" w:rsidP="00E25716">
      <w:pPr>
        <w:rPr>
          <w:rFonts w:ascii="Times New Roman" w:hAnsi="Times New Roman" w:cs="Times New Roman"/>
          <w:bCs/>
          <w:sz w:val="24"/>
        </w:rPr>
      </w:pPr>
    </w:p>
    <w:p w14:paraId="49C0B174" w14:textId="77777777" w:rsidR="00E25716" w:rsidRPr="00E25716" w:rsidRDefault="00E25716" w:rsidP="00E25716">
      <w:pPr>
        <w:rPr>
          <w:rFonts w:ascii="Times New Roman" w:hAnsi="Times New Roman" w:cs="Times New Roman"/>
          <w:bCs/>
          <w:sz w:val="24"/>
        </w:rPr>
      </w:pPr>
      <w:r w:rsidRPr="00E25716">
        <w:rPr>
          <w:rFonts w:ascii="Times New Roman" w:hAnsi="Times New Roman" w:cs="Times New Roman"/>
          <w:bCs/>
          <w:sz w:val="24"/>
        </w:rPr>
        <w:t xml:space="preserve">- </w:t>
      </w:r>
      <w:proofErr w:type="spellStart"/>
      <w:r w:rsidRPr="00E25716">
        <w:rPr>
          <w:rFonts w:ascii="Times New Roman" w:hAnsi="Times New Roman" w:cs="Times New Roman"/>
          <w:bCs/>
          <w:sz w:val="24"/>
        </w:rPr>
        <w:t>Helina</w:t>
      </w:r>
      <w:proofErr w:type="spellEnd"/>
      <w:r w:rsidRPr="00E25716">
        <w:rPr>
          <w:rFonts w:ascii="Times New Roman" w:hAnsi="Times New Roman" w:cs="Times New Roman"/>
          <w:bCs/>
          <w:sz w:val="24"/>
        </w:rPr>
        <w:t xml:space="preserve"> partage l'avis que ce genre de réunion est une bonne occasion et que nous devrions continuer à les organiser. </w:t>
      </w:r>
    </w:p>
    <w:p w14:paraId="006499C5" w14:textId="77777777" w:rsidR="00E25716" w:rsidRPr="00E25716" w:rsidRDefault="00E25716" w:rsidP="00E25716">
      <w:pPr>
        <w:rPr>
          <w:rFonts w:ascii="Times New Roman" w:hAnsi="Times New Roman" w:cs="Times New Roman"/>
          <w:bCs/>
          <w:sz w:val="24"/>
        </w:rPr>
      </w:pPr>
    </w:p>
    <w:p w14:paraId="099FCD6C" w14:textId="2E6BB9E3" w:rsidR="005D7C5F" w:rsidRPr="00E25716" w:rsidRDefault="00E25716" w:rsidP="00E25716">
      <w:pPr>
        <w:rPr>
          <w:bCs/>
        </w:rPr>
      </w:pPr>
      <w:r w:rsidRPr="00E25716">
        <w:rPr>
          <w:rFonts w:ascii="Times New Roman" w:hAnsi="Times New Roman" w:cs="Times New Roman"/>
          <w:bCs/>
          <w:sz w:val="24"/>
        </w:rPr>
        <w:t>Nahuel conclut la réunion en remerciant tout le monde.</w:t>
      </w:r>
    </w:p>
    <w:sectPr w:rsidR="005D7C5F" w:rsidRPr="00E25716" w:rsidSect="005903F1">
      <w:headerReference w:type="default" r:id="rId11"/>
      <w:pgSz w:w="11906" w:h="16838"/>
      <w:pgMar w:top="993"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1B0815" w14:textId="77777777" w:rsidR="004A661E" w:rsidRDefault="004A661E" w:rsidP="00813552">
      <w:pPr>
        <w:spacing w:after="0" w:line="240" w:lineRule="auto"/>
      </w:pPr>
      <w:r>
        <w:separator/>
      </w:r>
    </w:p>
  </w:endnote>
  <w:endnote w:type="continuationSeparator" w:id="0">
    <w:p w14:paraId="25D54227" w14:textId="77777777" w:rsidR="004A661E" w:rsidRDefault="004A661E" w:rsidP="00813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8BCC36" w14:textId="77777777" w:rsidR="004A661E" w:rsidRDefault="004A661E" w:rsidP="00813552">
      <w:pPr>
        <w:spacing w:after="0" w:line="240" w:lineRule="auto"/>
      </w:pPr>
      <w:r>
        <w:separator/>
      </w:r>
    </w:p>
  </w:footnote>
  <w:footnote w:type="continuationSeparator" w:id="0">
    <w:p w14:paraId="6C0D3C9D" w14:textId="77777777" w:rsidR="004A661E" w:rsidRDefault="004A661E" w:rsidP="008135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8BEA6" w14:textId="0E989449" w:rsidR="00813552" w:rsidRDefault="00813552">
    <w:pPr>
      <w:pStyle w:val="En-tte"/>
    </w:pPr>
    <w:r w:rsidRPr="00EC5339">
      <w:rPr>
        <w:rFonts w:ascii="Times New Roman" w:hAnsi="Times New Roman" w:cs="Times New Roman"/>
        <w:b/>
        <w:noProof/>
        <w:sz w:val="28"/>
        <w:lang w:eastAsia="fr-FR"/>
      </w:rPr>
      <w:drawing>
        <wp:anchor distT="0" distB="0" distL="114300" distR="114300" simplePos="0" relativeHeight="251659264" behindDoc="1" locked="0" layoutInCell="1" allowOverlap="1" wp14:anchorId="0E7D72B7" wp14:editId="04A0603F">
          <wp:simplePos x="0" y="0"/>
          <wp:positionH relativeFrom="margin">
            <wp:posOffset>-504825</wp:posOffset>
          </wp:positionH>
          <wp:positionV relativeFrom="paragraph">
            <wp:posOffset>-314960</wp:posOffset>
          </wp:positionV>
          <wp:extent cx="981075" cy="1124428"/>
          <wp:effectExtent l="0" t="0" r="0" b="0"/>
          <wp:wrapTight wrapText="bothSides">
            <wp:wrapPolygon edited="0">
              <wp:start x="0" y="0"/>
              <wp:lineTo x="0" y="21234"/>
              <wp:lineTo x="20971" y="21234"/>
              <wp:lineTo x="20971" y="0"/>
              <wp:lineTo x="0" y="0"/>
            </wp:wrapPolygon>
          </wp:wrapTight>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067096"/>
    <w:multiLevelType w:val="hybridMultilevel"/>
    <w:tmpl w:val="A120D46C"/>
    <w:lvl w:ilvl="0" w:tplc="040C000D">
      <w:start w:val="1"/>
      <w:numFmt w:val="bullet"/>
      <w:lvlText w:val=""/>
      <w:lvlJc w:val="left"/>
      <w:pPr>
        <w:ind w:left="2430" w:hanging="360"/>
      </w:pPr>
      <w:rPr>
        <w:rFonts w:ascii="Wingdings" w:hAnsi="Wingdings" w:hint="default"/>
      </w:rPr>
    </w:lvl>
    <w:lvl w:ilvl="1" w:tplc="040C0003" w:tentative="1">
      <w:start w:val="1"/>
      <w:numFmt w:val="bullet"/>
      <w:lvlText w:val="o"/>
      <w:lvlJc w:val="left"/>
      <w:pPr>
        <w:ind w:left="3150" w:hanging="360"/>
      </w:pPr>
      <w:rPr>
        <w:rFonts w:ascii="Courier New" w:hAnsi="Courier New" w:cs="Courier New" w:hint="default"/>
      </w:rPr>
    </w:lvl>
    <w:lvl w:ilvl="2" w:tplc="040C0005" w:tentative="1">
      <w:start w:val="1"/>
      <w:numFmt w:val="bullet"/>
      <w:lvlText w:val=""/>
      <w:lvlJc w:val="left"/>
      <w:pPr>
        <w:ind w:left="3870" w:hanging="360"/>
      </w:pPr>
      <w:rPr>
        <w:rFonts w:ascii="Wingdings" w:hAnsi="Wingdings" w:hint="default"/>
      </w:rPr>
    </w:lvl>
    <w:lvl w:ilvl="3" w:tplc="040C0001" w:tentative="1">
      <w:start w:val="1"/>
      <w:numFmt w:val="bullet"/>
      <w:lvlText w:val=""/>
      <w:lvlJc w:val="left"/>
      <w:pPr>
        <w:ind w:left="4590" w:hanging="360"/>
      </w:pPr>
      <w:rPr>
        <w:rFonts w:ascii="Symbol" w:hAnsi="Symbol" w:hint="default"/>
      </w:rPr>
    </w:lvl>
    <w:lvl w:ilvl="4" w:tplc="040C0003" w:tentative="1">
      <w:start w:val="1"/>
      <w:numFmt w:val="bullet"/>
      <w:lvlText w:val="o"/>
      <w:lvlJc w:val="left"/>
      <w:pPr>
        <w:ind w:left="5310" w:hanging="360"/>
      </w:pPr>
      <w:rPr>
        <w:rFonts w:ascii="Courier New" w:hAnsi="Courier New" w:cs="Courier New" w:hint="default"/>
      </w:rPr>
    </w:lvl>
    <w:lvl w:ilvl="5" w:tplc="040C0005" w:tentative="1">
      <w:start w:val="1"/>
      <w:numFmt w:val="bullet"/>
      <w:lvlText w:val=""/>
      <w:lvlJc w:val="left"/>
      <w:pPr>
        <w:ind w:left="6030" w:hanging="360"/>
      </w:pPr>
      <w:rPr>
        <w:rFonts w:ascii="Wingdings" w:hAnsi="Wingdings" w:hint="default"/>
      </w:rPr>
    </w:lvl>
    <w:lvl w:ilvl="6" w:tplc="040C0001" w:tentative="1">
      <w:start w:val="1"/>
      <w:numFmt w:val="bullet"/>
      <w:lvlText w:val=""/>
      <w:lvlJc w:val="left"/>
      <w:pPr>
        <w:ind w:left="6750" w:hanging="360"/>
      </w:pPr>
      <w:rPr>
        <w:rFonts w:ascii="Symbol" w:hAnsi="Symbol" w:hint="default"/>
      </w:rPr>
    </w:lvl>
    <w:lvl w:ilvl="7" w:tplc="040C0003" w:tentative="1">
      <w:start w:val="1"/>
      <w:numFmt w:val="bullet"/>
      <w:lvlText w:val="o"/>
      <w:lvlJc w:val="left"/>
      <w:pPr>
        <w:ind w:left="7470" w:hanging="360"/>
      </w:pPr>
      <w:rPr>
        <w:rFonts w:ascii="Courier New" w:hAnsi="Courier New" w:cs="Courier New" w:hint="default"/>
      </w:rPr>
    </w:lvl>
    <w:lvl w:ilvl="8" w:tplc="040C0005" w:tentative="1">
      <w:start w:val="1"/>
      <w:numFmt w:val="bullet"/>
      <w:lvlText w:val=""/>
      <w:lvlJc w:val="left"/>
      <w:pPr>
        <w:ind w:left="8190" w:hanging="360"/>
      </w:pPr>
      <w:rPr>
        <w:rFonts w:ascii="Wingdings" w:hAnsi="Wingdings" w:hint="default"/>
      </w:rPr>
    </w:lvl>
  </w:abstractNum>
  <w:abstractNum w:abstractNumId="1" w15:restartNumberingAfterBreak="0">
    <w:nsid w:val="57261C41"/>
    <w:multiLevelType w:val="hybridMultilevel"/>
    <w:tmpl w:val="2C4A7420"/>
    <w:lvl w:ilvl="0" w:tplc="B126795C">
      <w:start w:val="9"/>
      <w:numFmt w:val="bullet"/>
      <w:lvlText w:val="-"/>
      <w:lvlJc w:val="left"/>
      <w:pPr>
        <w:ind w:left="720" w:hanging="360"/>
      </w:pPr>
      <w:rPr>
        <w:rFonts w:ascii="Times New Roman" w:eastAsiaTheme="minorHAnsi"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84C1761"/>
    <w:multiLevelType w:val="hybridMultilevel"/>
    <w:tmpl w:val="B8E4AD5C"/>
    <w:lvl w:ilvl="0" w:tplc="CB9EF872">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505CF1"/>
    <w:multiLevelType w:val="hybridMultilevel"/>
    <w:tmpl w:val="3A2C187C"/>
    <w:lvl w:ilvl="0" w:tplc="040C000D">
      <w:start w:val="1"/>
      <w:numFmt w:val="bullet"/>
      <w:lvlText w:val=""/>
      <w:lvlJc w:val="left"/>
      <w:pPr>
        <w:ind w:left="720" w:hanging="360"/>
      </w:pPr>
      <w:rPr>
        <w:rFonts w:ascii="Wingdings" w:hAnsi="Wingdings" w:hint="default"/>
      </w:rPr>
    </w:lvl>
    <w:lvl w:ilvl="1" w:tplc="83C82600">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C5F"/>
    <w:rsid w:val="0004723D"/>
    <w:rsid w:val="00063806"/>
    <w:rsid w:val="00071CBF"/>
    <w:rsid w:val="000F4E61"/>
    <w:rsid w:val="00174CC8"/>
    <w:rsid w:val="00197796"/>
    <w:rsid w:val="001A2E0A"/>
    <w:rsid w:val="001A3249"/>
    <w:rsid w:val="00222ECB"/>
    <w:rsid w:val="00226228"/>
    <w:rsid w:val="002F652F"/>
    <w:rsid w:val="00350810"/>
    <w:rsid w:val="003677CD"/>
    <w:rsid w:val="00497747"/>
    <w:rsid w:val="004A661E"/>
    <w:rsid w:val="004B1EBD"/>
    <w:rsid w:val="004F2B7F"/>
    <w:rsid w:val="00527773"/>
    <w:rsid w:val="005903F1"/>
    <w:rsid w:val="005A6D66"/>
    <w:rsid w:val="005D3B47"/>
    <w:rsid w:val="005D3C77"/>
    <w:rsid w:val="005D7C5F"/>
    <w:rsid w:val="0069039C"/>
    <w:rsid w:val="00751637"/>
    <w:rsid w:val="00755472"/>
    <w:rsid w:val="00813552"/>
    <w:rsid w:val="008260E2"/>
    <w:rsid w:val="00873DAC"/>
    <w:rsid w:val="008B45BE"/>
    <w:rsid w:val="00994F72"/>
    <w:rsid w:val="009A41A6"/>
    <w:rsid w:val="009C74B1"/>
    <w:rsid w:val="009C7830"/>
    <w:rsid w:val="00A96D92"/>
    <w:rsid w:val="00AB54CF"/>
    <w:rsid w:val="00AD3789"/>
    <w:rsid w:val="00AF0B61"/>
    <w:rsid w:val="00B43D6B"/>
    <w:rsid w:val="00C958A5"/>
    <w:rsid w:val="00CC4F28"/>
    <w:rsid w:val="00CD1341"/>
    <w:rsid w:val="00CD7841"/>
    <w:rsid w:val="00DB12D0"/>
    <w:rsid w:val="00DB279C"/>
    <w:rsid w:val="00E05230"/>
    <w:rsid w:val="00E24DC3"/>
    <w:rsid w:val="00E25716"/>
    <w:rsid w:val="00E56264"/>
    <w:rsid w:val="00F15545"/>
    <w:rsid w:val="00F96C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6C1ED"/>
  <w15:chartTrackingRefBased/>
  <w15:docId w15:val="{5B889A01-3F58-4B17-8CA1-247250E16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51637"/>
    <w:pPr>
      <w:ind w:left="720"/>
      <w:contextualSpacing/>
    </w:pPr>
  </w:style>
  <w:style w:type="character" w:styleId="Lienhypertexte">
    <w:name w:val="Hyperlink"/>
    <w:basedOn w:val="Policepardfaut"/>
    <w:uiPriority w:val="99"/>
    <w:unhideWhenUsed/>
    <w:rsid w:val="00AD3789"/>
    <w:rPr>
      <w:color w:val="0563C1" w:themeColor="hyperlink"/>
      <w:u w:val="single"/>
    </w:rPr>
  </w:style>
  <w:style w:type="character" w:styleId="Marquedecommentaire">
    <w:name w:val="annotation reference"/>
    <w:basedOn w:val="Policepardfaut"/>
    <w:uiPriority w:val="99"/>
    <w:semiHidden/>
    <w:unhideWhenUsed/>
    <w:rsid w:val="00E05230"/>
    <w:rPr>
      <w:sz w:val="16"/>
      <w:szCs w:val="16"/>
    </w:rPr>
  </w:style>
  <w:style w:type="paragraph" w:styleId="Commentaire">
    <w:name w:val="annotation text"/>
    <w:basedOn w:val="Normal"/>
    <w:link w:val="CommentaireCar"/>
    <w:uiPriority w:val="99"/>
    <w:semiHidden/>
    <w:unhideWhenUsed/>
    <w:rsid w:val="00E05230"/>
    <w:pPr>
      <w:spacing w:line="240" w:lineRule="auto"/>
    </w:pPr>
    <w:rPr>
      <w:sz w:val="20"/>
      <w:szCs w:val="20"/>
    </w:rPr>
  </w:style>
  <w:style w:type="character" w:customStyle="1" w:styleId="CommentaireCar">
    <w:name w:val="Commentaire Car"/>
    <w:basedOn w:val="Policepardfaut"/>
    <w:link w:val="Commentaire"/>
    <w:uiPriority w:val="99"/>
    <w:semiHidden/>
    <w:rsid w:val="00E05230"/>
    <w:rPr>
      <w:sz w:val="20"/>
      <w:szCs w:val="20"/>
    </w:rPr>
  </w:style>
  <w:style w:type="paragraph" w:styleId="Objetducommentaire">
    <w:name w:val="annotation subject"/>
    <w:basedOn w:val="Commentaire"/>
    <w:next w:val="Commentaire"/>
    <w:link w:val="ObjetducommentaireCar"/>
    <w:uiPriority w:val="99"/>
    <w:semiHidden/>
    <w:unhideWhenUsed/>
    <w:rsid w:val="00E05230"/>
    <w:rPr>
      <w:b/>
      <w:bCs/>
    </w:rPr>
  </w:style>
  <w:style w:type="character" w:customStyle="1" w:styleId="ObjetducommentaireCar">
    <w:name w:val="Objet du commentaire Car"/>
    <w:basedOn w:val="CommentaireCar"/>
    <w:link w:val="Objetducommentaire"/>
    <w:uiPriority w:val="99"/>
    <w:semiHidden/>
    <w:rsid w:val="00E05230"/>
    <w:rPr>
      <w:b/>
      <w:bCs/>
      <w:sz w:val="20"/>
      <w:szCs w:val="20"/>
    </w:rPr>
  </w:style>
  <w:style w:type="paragraph" w:styleId="Textedebulles">
    <w:name w:val="Balloon Text"/>
    <w:basedOn w:val="Normal"/>
    <w:link w:val="TextedebullesCar"/>
    <w:uiPriority w:val="99"/>
    <w:semiHidden/>
    <w:unhideWhenUsed/>
    <w:rsid w:val="00E0523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05230"/>
    <w:rPr>
      <w:rFonts w:ascii="Segoe UI" w:hAnsi="Segoe UI" w:cs="Segoe UI"/>
      <w:sz w:val="18"/>
      <w:szCs w:val="18"/>
    </w:rPr>
  </w:style>
  <w:style w:type="character" w:styleId="Lienhypertextesuivivisit">
    <w:name w:val="FollowedHyperlink"/>
    <w:basedOn w:val="Policepardfaut"/>
    <w:uiPriority w:val="99"/>
    <w:semiHidden/>
    <w:unhideWhenUsed/>
    <w:rsid w:val="00AF0B61"/>
    <w:rPr>
      <w:color w:val="954F72" w:themeColor="followedHyperlink"/>
      <w:u w:val="single"/>
    </w:rPr>
  </w:style>
  <w:style w:type="paragraph" w:styleId="En-tte">
    <w:name w:val="header"/>
    <w:basedOn w:val="Normal"/>
    <w:link w:val="En-tteCar"/>
    <w:uiPriority w:val="99"/>
    <w:unhideWhenUsed/>
    <w:rsid w:val="00813552"/>
    <w:pPr>
      <w:tabs>
        <w:tab w:val="center" w:pos="4536"/>
        <w:tab w:val="right" w:pos="9072"/>
      </w:tabs>
      <w:spacing w:after="0" w:line="240" w:lineRule="auto"/>
    </w:pPr>
  </w:style>
  <w:style w:type="character" w:customStyle="1" w:styleId="En-tteCar">
    <w:name w:val="En-tête Car"/>
    <w:basedOn w:val="Policepardfaut"/>
    <w:link w:val="En-tte"/>
    <w:uiPriority w:val="99"/>
    <w:rsid w:val="00813552"/>
  </w:style>
  <w:style w:type="paragraph" w:styleId="Pieddepage">
    <w:name w:val="footer"/>
    <w:basedOn w:val="Normal"/>
    <w:link w:val="PieddepageCar"/>
    <w:uiPriority w:val="99"/>
    <w:unhideWhenUsed/>
    <w:rsid w:val="008135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3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rive.google.com/drive/folders/1IDeuuWvV3zaicX6de8EdMLidBihFPvJl"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E7D5F4C5F54841A739FA36E208D600" ma:contentTypeVersion="12" ma:contentTypeDescription="Crée un document." ma:contentTypeScope="" ma:versionID="c40a022960720e049a80472eecdab9db">
  <xsd:schema xmlns:xsd="http://www.w3.org/2001/XMLSchema" xmlns:xs="http://www.w3.org/2001/XMLSchema" xmlns:p="http://schemas.microsoft.com/office/2006/metadata/properties" xmlns:ns2="049611dc-f4e0-4b18-9df5-a2e2790cc77a" xmlns:ns3="bacc1d3e-f4d5-4571-ac80-c4f8e72f48f7" targetNamespace="http://schemas.microsoft.com/office/2006/metadata/properties" ma:root="true" ma:fieldsID="030c3efc5520f96a4c1ae692ed44a834" ns2:_="" ns3:_="">
    <xsd:import namespace="049611dc-f4e0-4b18-9df5-a2e2790cc77a"/>
    <xsd:import namespace="bacc1d3e-f4d5-4571-ac80-c4f8e72f48f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611dc-f4e0-4b18-9df5-a2e2790cc7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cc1d3e-f4d5-4571-ac80-c4f8e72f48f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1B80E6-777C-4BA1-AF09-3773C09FF551}">
  <ds:schemaRefs>
    <ds:schemaRef ds:uri="http://schemas.microsoft.com/sharepoint/v3/contenttype/forms"/>
  </ds:schemaRefs>
</ds:datastoreItem>
</file>

<file path=customXml/itemProps2.xml><?xml version="1.0" encoding="utf-8"?>
<ds:datastoreItem xmlns:ds="http://schemas.openxmlformats.org/officeDocument/2006/customXml" ds:itemID="{0E6A24F0-CAB2-4474-9D84-5194E6FE79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EFC469-2A43-4F6A-B7E3-CD0661F08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9611dc-f4e0-4b18-9df5-a2e2790cc77a"/>
    <ds:schemaRef ds:uri="bacc1d3e-f4d5-4571-ac80-c4f8e72f48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1239</Words>
  <Characters>6818</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Partage RISE Conference Asia.docx</vt:lpstr>
    </vt:vector>
  </TitlesOfParts>
  <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Partage RISE Conference Asia.docx</dc:title>
  <dc:subject/>
  <dc:creator>Colin Boyaval</dc:creator>
  <cp:keywords/>
  <dc:description/>
  <cp:lastModifiedBy>Nahuel DUMENIL</cp:lastModifiedBy>
  <cp:revision>3</cp:revision>
  <dcterms:created xsi:type="dcterms:W3CDTF">2020-06-17T08:48:00Z</dcterms:created>
  <dcterms:modified xsi:type="dcterms:W3CDTF">2020-06-17T08:51:00Z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0x010100CDE7D5F4C5F54841A739FA36E208D600</vt:lpwstr>
  </property>
</Properties>
</file>